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5B03DE"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10358C" w:rsidRPr="001F59C1" w:rsidRDefault="0010358C" w:rsidP="0010358C">
            <w:pPr>
              <w:widowControl w:val="0"/>
              <w:autoSpaceDE w:val="0"/>
              <w:spacing w:after="0" w:line="240" w:lineRule="auto"/>
              <w:jc w:val="center"/>
              <w:rPr>
                <w:rFonts w:ascii="Times New Roman" w:hAnsi="Times New Roman"/>
                <w:b/>
                <w:bCs/>
                <w:sz w:val="24"/>
                <w:szCs w:val="24"/>
              </w:rPr>
            </w:pPr>
            <w:r w:rsidRPr="001F59C1">
              <w:rPr>
                <w:rFonts w:ascii="Times New Roman" w:hAnsi="Times New Roman"/>
                <w:b/>
                <w:bCs/>
                <w:sz w:val="24"/>
                <w:szCs w:val="24"/>
              </w:rPr>
              <w:t>Budapest Főváros VII. kerület Erzsébetváros Önkormányzata</w:t>
            </w:r>
          </w:p>
          <w:p w:rsidR="00CC0CD0" w:rsidRPr="005B03DE" w:rsidRDefault="000D4DF9" w:rsidP="0010358C">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dr. Veninger Gyula Nándor a Főépítészi és Vagyongazdálkodási Iroda vezetője</w:t>
            </w:r>
          </w:p>
        </w:tc>
      </w:tr>
    </w:tbl>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CC0CD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8F7CC7">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CC0CD0" w:rsidRPr="005B03DE" w:rsidRDefault="000D4DF9" w:rsidP="00F13C70">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w:t>
      </w:r>
      <w:r>
        <w:rPr>
          <w:rFonts w:ascii="Times New Roman" w:hAnsi="Times New Roman"/>
          <w:b/>
          <w:bCs/>
          <w:sz w:val="28"/>
          <w:szCs w:val="28"/>
        </w:rPr>
        <w:t>Pénzügyi és Kerületfejlesztési Bizottság</w:t>
      </w:r>
      <w:r w:rsidRPr="005B03DE">
        <w:rPr>
          <w:rFonts w:ascii="Times New Roman" w:hAnsi="Times New Roman"/>
          <w:b/>
          <w:bCs/>
          <w:sz w:val="28"/>
          <w:szCs w:val="28"/>
        </w:rPr>
        <w:t xml:space="preserve"> </w:t>
      </w:r>
      <w:bookmarkStart w:id="0" w:name="uvdatum"/>
      <w:r>
        <w:rPr>
          <w:rFonts w:ascii="Times New Roman" w:hAnsi="Times New Roman"/>
          <w:b/>
          <w:bCs/>
          <w:sz w:val="28"/>
          <w:szCs w:val="28"/>
        </w:rPr>
        <w:t>2023</w:t>
      </w:r>
      <w:r w:rsidRPr="005B03DE">
        <w:rPr>
          <w:rFonts w:ascii="Times New Roman" w:hAnsi="Times New Roman"/>
          <w:b/>
          <w:bCs/>
          <w:sz w:val="28"/>
          <w:szCs w:val="28"/>
        </w:rPr>
        <w:t xml:space="preserve">. </w:t>
      </w:r>
      <w:bookmarkEnd w:id="0"/>
      <w:r w:rsidR="007D4C9E">
        <w:rPr>
          <w:rFonts w:ascii="Times New Roman" w:hAnsi="Times New Roman"/>
          <w:b/>
          <w:bCs/>
          <w:sz w:val="28"/>
          <w:szCs w:val="28"/>
        </w:rPr>
        <w:t>július 11</w:t>
      </w:r>
      <w:r w:rsidRPr="005B03DE">
        <w:rPr>
          <w:rFonts w:ascii="Times New Roman" w:hAnsi="Times New Roman"/>
          <w:b/>
          <w:bCs/>
          <w:sz w:val="28"/>
          <w:szCs w:val="28"/>
        </w:rPr>
        <w:t>-</w:t>
      </w:r>
      <w:r>
        <w:rPr>
          <w:rFonts w:ascii="Times New Roman" w:hAnsi="Times New Roman"/>
          <w:b/>
          <w:bCs/>
          <w:sz w:val="28"/>
          <w:szCs w:val="28"/>
        </w:rPr>
        <w:t>i</w:t>
      </w:r>
      <w:r w:rsidRPr="005B03DE">
        <w:rPr>
          <w:rFonts w:ascii="Times New Roman" w:hAnsi="Times New Roman"/>
          <w:b/>
          <w:bCs/>
          <w:sz w:val="28"/>
          <w:szCs w:val="28"/>
        </w:rPr>
        <w:t xml:space="preserve"> rendkívüli 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5B03DE" w:rsidTr="00CC0CD0">
        <w:trPr>
          <w:trHeight w:val="1876"/>
        </w:trPr>
        <w:tc>
          <w:tcPr>
            <w:tcW w:w="1339" w:type="dxa"/>
            <w:shd w:val="clear" w:color="auto" w:fill="auto"/>
          </w:tcPr>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2127AC" w:rsidP="00F13C70">
            <w:pPr>
              <w:widowControl w:val="0"/>
              <w:autoSpaceDE w:val="0"/>
              <w:spacing w:after="0" w:line="240" w:lineRule="auto"/>
              <w:jc w:val="both"/>
            </w:pPr>
            <w:r w:rsidRPr="002127AC">
              <w:rPr>
                <w:rFonts w:ascii="Times New Roman" w:hAnsi="Times New Roman"/>
                <w:sz w:val="24"/>
                <w:szCs w:val="24"/>
              </w:rPr>
              <w:t>Önkormányzati tulajdonú térfigyelő rendszereszközök ingyenes használatba adása</w:t>
            </w:r>
          </w:p>
        </w:tc>
      </w:tr>
    </w:tbl>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8F7CC7" w:rsidRPr="005B03DE" w:rsidRDefault="00CC0CD0" w:rsidP="008F7CC7">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sidR="008F7CC7">
        <w:rPr>
          <w:rFonts w:ascii="Times New Roman" w:hAnsi="Times New Roman"/>
          <w:sz w:val="24"/>
          <w:szCs w:val="24"/>
        </w:rPr>
        <w:t>dr.</w:t>
      </w:r>
      <w:proofErr w:type="gramEnd"/>
      <w:r w:rsidR="008F7CC7">
        <w:rPr>
          <w:rFonts w:ascii="Times New Roman" w:hAnsi="Times New Roman"/>
          <w:sz w:val="24"/>
          <w:szCs w:val="24"/>
        </w:rPr>
        <w:t xml:space="preserve"> Tar Flórián</w:t>
      </w:r>
    </w:p>
    <w:p w:rsidR="00CC0CD0" w:rsidRPr="005B03DE" w:rsidRDefault="008F7CC7" w:rsidP="008F7CC7">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Pr>
          <w:rFonts w:ascii="Times New Roman" w:hAnsi="Times New Roman"/>
          <w:sz w:val="24"/>
          <w:szCs w:val="24"/>
        </w:rPr>
        <w:t>jogi</w:t>
      </w:r>
      <w:proofErr w:type="gramEnd"/>
      <w:r>
        <w:rPr>
          <w:rFonts w:ascii="Times New Roman" w:hAnsi="Times New Roman"/>
          <w:sz w:val="24"/>
          <w:szCs w:val="24"/>
        </w:rPr>
        <w:t xml:space="preserve"> referens</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0D4DF9" w:rsidRDefault="000D4DF9" w:rsidP="000D4DF9">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dr.</w:t>
      </w:r>
      <w:proofErr w:type="gramEnd"/>
      <w:r>
        <w:rPr>
          <w:rFonts w:ascii="Times New Roman" w:hAnsi="Times New Roman"/>
          <w:sz w:val="24"/>
          <w:szCs w:val="24"/>
        </w:rPr>
        <w:t xml:space="preserve"> Nagy Erika</w:t>
      </w:r>
    </w:p>
    <w:p w:rsidR="00CC0CD0" w:rsidRDefault="000D4DF9" w:rsidP="000D4DF9">
      <w:pPr>
        <w:widowControl w:val="0"/>
        <w:autoSpaceDE w:val="0"/>
        <w:spacing w:after="0" w:line="240" w:lineRule="auto"/>
        <w:ind w:left="1440" w:firstLine="720"/>
        <w:rPr>
          <w:rFonts w:ascii="Times New Roman" w:hAnsi="Times New Roman"/>
          <w:sz w:val="24"/>
          <w:szCs w:val="24"/>
        </w:rPr>
      </w:pPr>
      <w:proofErr w:type="gramStart"/>
      <w:r>
        <w:rPr>
          <w:rFonts w:ascii="Times New Roman" w:hAnsi="Times New Roman"/>
          <w:sz w:val="24"/>
          <w:szCs w:val="24"/>
        </w:rPr>
        <w:t>aljegyző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8F7CC7" w:rsidRDefault="008F7CC7" w:rsidP="00F13C70">
      <w:pPr>
        <w:widowControl w:val="0"/>
        <w:autoSpaceDE w:val="0"/>
        <w:spacing w:after="0" w:line="240" w:lineRule="auto"/>
        <w:rPr>
          <w:rFonts w:ascii="Times New Roman" w:hAnsi="Times New Roman"/>
          <w:sz w:val="24"/>
          <w:szCs w:val="24"/>
        </w:rPr>
      </w:pPr>
    </w:p>
    <w:p w:rsidR="008F7CC7" w:rsidRDefault="008F7CC7" w:rsidP="00F13C70">
      <w:pPr>
        <w:widowControl w:val="0"/>
        <w:autoSpaceDE w:val="0"/>
        <w:spacing w:after="0" w:line="240" w:lineRule="auto"/>
        <w:rPr>
          <w:rFonts w:ascii="Times New Roman" w:hAnsi="Times New Roman"/>
          <w:sz w:val="24"/>
          <w:szCs w:val="24"/>
        </w:rPr>
      </w:pPr>
    </w:p>
    <w:p w:rsidR="008F7CC7" w:rsidRDefault="008F7CC7" w:rsidP="00F13C70">
      <w:pPr>
        <w:widowControl w:val="0"/>
        <w:autoSpaceDE w:val="0"/>
        <w:spacing w:after="0" w:line="240" w:lineRule="auto"/>
        <w:rPr>
          <w:rFonts w:ascii="Times New Roman" w:hAnsi="Times New Roman"/>
          <w:sz w:val="24"/>
          <w:szCs w:val="24"/>
        </w:rPr>
      </w:pPr>
    </w:p>
    <w:p w:rsidR="0010358C" w:rsidRDefault="0010358C" w:rsidP="00F13C70">
      <w:pPr>
        <w:widowControl w:val="0"/>
        <w:autoSpaceDE w:val="0"/>
        <w:spacing w:after="0" w:line="240" w:lineRule="auto"/>
        <w:rPr>
          <w:rFonts w:ascii="Times New Roman" w:hAnsi="Times New Roman"/>
          <w:sz w:val="24"/>
          <w:szCs w:val="24"/>
        </w:rPr>
      </w:pPr>
    </w:p>
    <w:p w:rsidR="008F7CC7" w:rsidRPr="005B03DE" w:rsidRDefault="008F7CC7" w:rsidP="00F13C70">
      <w:pPr>
        <w:widowControl w:val="0"/>
        <w:autoSpaceDE w:val="0"/>
        <w:spacing w:after="0" w:line="240" w:lineRule="auto"/>
        <w:rPr>
          <w:rFonts w:ascii="Times New Roman" w:hAnsi="Times New Roman"/>
          <w:sz w:val="24"/>
          <w:szCs w:val="24"/>
        </w:rPr>
      </w:pPr>
    </w:p>
    <w:p w:rsidR="00C477CD" w:rsidRPr="000927A8" w:rsidRDefault="00C477CD" w:rsidP="00F13C70">
      <w:pPr>
        <w:widowControl w:val="0"/>
        <w:autoSpaceDE w:val="0"/>
        <w:spacing w:after="0" w:line="240" w:lineRule="auto"/>
        <w:jc w:val="right"/>
        <w:rPr>
          <w:rFonts w:ascii="Times New Roman" w:hAnsi="Times New Roman"/>
          <w:b/>
          <w:bCs/>
          <w:sz w:val="24"/>
          <w:szCs w:val="24"/>
        </w:rPr>
      </w:pPr>
      <w:bookmarkStart w:id="1" w:name="nyilvan"/>
      <w:r w:rsidRPr="000927A8">
        <w:rPr>
          <w:rFonts w:ascii="Times New Roman" w:hAnsi="Times New Roman"/>
          <w:b/>
          <w:bCs/>
          <w:sz w:val="24"/>
          <w:szCs w:val="24"/>
        </w:rPr>
        <w:t xml:space="preserve">Az előterjesztést </w:t>
      </w:r>
      <w:r w:rsidR="003873A9">
        <w:rPr>
          <w:rFonts w:ascii="Times New Roman" w:hAnsi="Times New Roman"/>
          <w:b/>
          <w:bCs/>
          <w:sz w:val="24"/>
          <w:szCs w:val="24"/>
        </w:rPr>
        <w:t>nyilvános ülésen kell tárgyalni</w:t>
      </w:r>
      <w:r w:rsidRPr="000927A8">
        <w:rPr>
          <w:rFonts w:ascii="Times New Roman" w:hAnsi="Times New Roman"/>
          <w:b/>
          <w:bCs/>
          <w:sz w:val="24"/>
          <w:szCs w:val="24"/>
        </w:rPr>
        <w:t>.</w:t>
      </w:r>
      <w:bookmarkEnd w:id="1"/>
    </w:p>
    <w:p w:rsidR="00AF74CC" w:rsidRPr="008F7CC7" w:rsidRDefault="00C477CD" w:rsidP="008F7CC7">
      <w:pPr>
        <w:widowControl w:val="0"/>
        <w:autoSpaceDE w:val="0"/>
        <w:spacing w:after="0" w:line="240" w:lineRule="auto"/>
        <w:jc w:val="right"/>
        <w:rPr>
          <w:rFonts w:ascii="Times New Roman" w:hAnsi="Times New Roman"/>
          <w:sz w:val="24"/>
          <w:szCs w:val="24"/>
        </w:rPr>
      </w:pPr>
      <w:r w:rsidRPr="001964BC">
        <w:rPr>
          <w:rFonts w:ascii="Times New Roman" w:hAnsi="Times New Roman"/>
          <w:b/>
          <w:bCs/>
          <w:sz w:val="24"/>
          <w:szCs w:val="24"/>
          <w:lang w:val="x-none"/>
        </w:rPr>
        <w:t>A határozat</w:t>
      </w:r>
      <w:r w:rsidRPr="001964BC">
        <w:rPr>
          <w:rFonts w:ascii="Times New Roman" w:hAnsi="Times New Roman"/>
          <w:b/>
          <w:bCs/>
          <w:sz w:val="24"/>
          <w:szCs w:val="24"/>
        </w:rPr>
        <w:t xml:space="preserve"> </w:t>
      </w:r>
      <w:r w:rsidRPr="001964BC">
        <w:rPr>
          <w:rFonts w:ascii="Times New Roman" w:hAnsi="Times New Roman"/>
          <w:b/>
          <w:bCs/>
          <w:sz w:val="24"/>
          <w:szCs w:val="24"/>
          <w:lang w:val="x-none"/>
        </w:rPr>
        <w:t xml:space="preserve">elfogadásához </w:t>
      </w:r>
      <w:r w:rsidRPr="001964BC">
        <w:rPr>
          <w:rFonts w:ascii="Times New Roman" w:hAnsi="Times New Roman"/>
          <w:b/>
          <w:bCs/>
          <w:sz w:val="24"/>
          <w:szCs w:val="24"/>
        </w:rPr>
        <w:t>egyszerű</w:t>
      </w:r>
      <w:r w:rsidRPr="001964BC">
        <w:rPr>
          <w:rFonts w:ascii="Times New Roman" w:hAnsi="Times New Roman"/>
          <w:b/>
          <w:bCs/>
          <w:sz w:val="24"/>
          <w:szCs w:val="24"/>
          <w:lang w:val="x-none"/>
        </w:rPr>
        <w:t xml:space="preserve"> szavazattöbbség szükséges.</w:t>
      </w: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1964BC" w:rsidRPr="000C71AE" w:rsidTr="00572854">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10358C" w:rsidRPr="001F59C1" w:rsidRDefault="0010358C" w:rsidP="0010358C">
            <w:pPr>
              <w:widowControl w:val="0"/>
              <w:autoSpaceDE w:val="0"/>
              <w:spacing w:after="0" w:line="240" w:lineRule="auto"/>
              <w:jc w:val="center"/>
              <w:rPr>
                <w:rFonts w:ascii="Times New Roman" w:hAnsi="Times New Roman"/>
                <w:b/>
                <w:bCs/>
                <w:sz w:val="24"/>
                <w:szCs w:val="24"/>
              </w:rPr>
            </w:pPr>
            <w:r w:rsidRPr="001F59C1">
              <w:rPr>
                <w:rFonts w:ascii="Times New Roman" w:hAnsi="Times New Roman"/>
                <w:b/>
                <w:bCs/>
                <w:sz w:val="24"/>
                <w:szCs w:val="24"/>
              </w:rPr>
              <w:lastRenderedPageBreak/>
              <w:t>Budapest Főváros VII. kerület Erzsébetváros Önkormányzata</w:t>
            </w:r>
          </w:p>
          <w:p w:rsidR="001964BC" w:rsidRPr="000C71AE" w:rsidRDefault="000D4DF9" w:rsidP="0010358C">
            <w:pPr>
              <w:widowControl w:val="0"/>
              <w:autoSpaceDE w:val="0"/>
              <w:autoSpaceDN w:val="0"/>
              <w:adjustRightInd w:val="0"/>
              <w:spacing w:after="0" w:line="240" w:lineRule="auto"/>
              <w:jc w:val="center"/>
              <w:rPr>
                <w:rFonts w:ascii="Times New Roman" w:hAnsi="Times New Roman"/>
                <w:b/>
                <w:bCs/>
                <w:sz w:val="24"/>
                <w:szCs w:val="24"/>
                <w:lang w:val="x-none"/>
              </w:rPr>
            </w:pPr>
            <w:r>
              <w:rPr>
                <w:rFonts w:ascii="Times New Roman" w:hAnsi="Times New Roman"/>
                <w:b/>
                <w:bCs/>
                <w:sz w:val="24"/>
                <w:szCs w:val="24"/>
              </w:rPr>
              <w:t>dr. Veninger Gyula Nándor a Főépítészi és Vagyongazdálkodási Iroda vezetője</w:t>
            </w:r>
          </w:p>
        </w:tc>
      </w:tr>
    </w:tbl>
    <w:p w:rsidR="001964BC" w:rsidRPr="000C71AE" w:rsidRDefault="001964BC" w:rsidP="001964BC">
      <w:pPr>
        <w:widowControl w:val="0"/>
        <w:autoSpaceDE w:val="0"/>
        <w:autoSpaceDN w:val="0"/>
        <w:adjustRightInd w:val="0"/>
        <w:spacing w:after="0" w:line="312" w:lineRule="auto"/>
        <w:rPr>
          <w:rFonts w:ascii="Times New Roman" w:hAnsi="Times New Roman"/>
          <w:b/>
          <w:bCs/>
          <w:sz w:val="24"/>
          <w:szCs w:val="24"/>
        </w:rPr>
      </w:pPr>
    </w:p>
    <w:p w:rsidR="00E3063D" w:rsidRPr="000C71AE" w:rsidRDefault="000D4DF9" w:rsidP="00E3063D">
      <w:pPr>
        <w:widowControl w:val="0"/>
        <w:autoSpaceDE w:val="0"/>
        <w:autoSpaceDN w:val="0"/>
        <w:adjustRightInd w:val="0"/>
        <w:spacing w:after="0" w:line="312" w:lineRule="auto"/>
        <w:rPr>
          <w:rFonts w:ascii="Times New Roman" w:hAnsi="Times New Roman"/>
          <w:b/>
          <w:bCs/>
          <w:sz w:val="24"/>
          <w:szCs w:val="24"/>
          <w:lang w:val="x-none"/>
        </w:rPr>
      </w:pPr>
      <w:r w:rsidRPr="00650D3E">
        <w:rPr>
          <w:rFonts w:ascii="Times New Roman" w:hAnsi="Times New Roman"/>
          <w:b/>
          <w:bCs/>
          <w:sz w:val="24"/>
          <w:szCs w:val="24"/>
          <w:lang w:val="x-none"/>
        </w:rPr>
        <w:t xml:space="preserve">Tisztelt </w:t>
      </w:r>
      <w:r>
        <w:rPr>
          <w:rFonts w:ascii="Times New Roman" w:hAnsi="Times New Roman"/>
          <w:b/>
          <w:bCs/>
          <w:sz w:val="24"/>
          <w:szCs w:val="24"/>
        </w:rPr>
        <w:t>Bizottság</w:t>
      </w:r>
      <w:r w:rsidRPr="00650D3E">
        <w:rPr>
          <w:rFonts w:ascii="Times New Roman" w:hAnsi="Times New Roman"/>
          <w:b/>
          <w:bCs/>
          <w:sz w:val="24"/>
          <w:szCs w:val="24"/>
          <w:lang w:val="x-none"/>
        </w:rPr>
        <w:t>!</w:t>
      </w:r>
    </w:p>
    <w:p w:rsidR="00E3063D" w:rsidRPr="000C71AE" w:rsidRDefault="00E3063D" w:rsidP="00E3063D">
      <w:pPr>
        <w:shd w:val="clear" w:color="auto" w:fill="FFFFFF"/>
        <w:autoSpaceDE w:val="0"/>
        <w:autoSpaceDN w:val="0"/>
        <w:adjustRightInd w:val="0"/>
        <w:spacing w:after="0" w:line="312" w:lineRule="auto"/>
        <w:rPr>
          <w:rFonts w:ascii="Times New Roman" w:hAnsi="Times New Roman"/>
          <w:b/>
          <w:sz w:val="24"/>
          <w:szCs w:val="24"/>
        </w:rPr>
      </w:pPr>
    </w:p>
    <w:p w:rsidR="00BF1567" w:rsidRPr="00BF1567" w:rsidRDefault="00BF1567" w:rsidP="009C750E">
      <w:pPr>
        <w:widowControl w:val="0"/>
        <w:autoSpaceDE w:val="0"/>
        <w:autoSpaceDN w:val="0"/>
        <w:adjustRightInd w:val="0"/>
        <w:spacing w:after="0" w:line="240" w:lineRule="auto"/>
        <w:jc w:val="both"/>
        <w:rPr>
          <w:rFonts w:ascii="Times New Roman" w:hAnsi="Times New Roman"/>
          <w:sz w:val="24"/>
          <w:szCs w:val="24"/>
        </w:rPr>
      </w:pPr>
      <w:r w:rsidRPr="00785249">
        <w:rPr>
          <w:rFonts w:ascii="Times New Roman" w:hAnsi="Times New Roman"/>
          <w:sz w:val="24"/>
          <w:szCs w:val="24"/>
          <w:lang w:val="x-none"/>
        </w:rPr>
        <w:t>Budapest Főváros VII. kerület Erzsébetváros Önkormányzata</w:t>
      </w:r>
      <w:r>
        <w:rPr>
          <w:rFonts w:ascii="Times New Roman" w:hAnsi="Times New Roman"/>
          <w:sz w:val="24"/>
          <w:szCs w:val="24"/>
        </w:rPr>
        <w:t xml:space="preserve"> (</w:t>
      </w:r>
      <w:r w:rsidR="000C729B">
        <w:rPr>
          <w:rFonts w:ascii="Times New Roman" w:hAnsi="Times New Roman"/>
          <w:sz w:val="24"/>
          <w:szCs w:val="24"/>
        </w:rPr>
        <w:t xml:space="preserve">a </w:t>
      </w:r>
      <w:r>
        <w:rPr>
          <w:rFonts w:ascii="Times New Roman" w:hAnsi="Times New Roman"/>
          <w:sz w:val="24"/>
          <w:szCs w:val="24"/>
        </w:rPr>
        <w:t xml:space="preserve">továbbiakban: Önkormányzat) az Elektronikus Közbeszerzési Rendszerben eljárást indított „Kamerarendszer fejlesztés” tárgyában (EKR001629552022 és KÉ- 23529/2022). Fentebb megjelölt eljárás keretében az Önkormányzat 2023. január 16. napján adásvételi szerződést kötött a </w:t>
      </w:r>
      <w:proofErr w:type="spellStart"/>
      <w:r>
        <w:rPr>
          <w:rFonts w:ascii="Times New Roman" w:hAnsi="Times New Roman"/>
          <w:sz w:val="24"/>
          <w:szCs w:val="24"/>
        </w:rPr>
        <w:t>Geovision</w:t>
      </w:r>
      <w:proofErr w:type="spellEnd"/>
      <w:r>
        <w:rPr>
          <w:rFonts w:ascii="Times New Roman" w:hAnsi="Times New Roman"/>
          <w:sz w:val="24"/>
          <w:szCs w:val="24"/>
        </w:rPr>
        <w:t xml:space="preserve"> Hungária Kereskedelmi Kft.-</w:t>
      </w:r>
      <w:proofErr w:type="spellStart"/>
      <w:r>
        <w:rPr>
          <w:rFonts w:ascii="Times New Roman" w:hAnsi="Times New Roman"/>
          <w:sz w:val="24"/>
          <w:szCs w:val="24"/>
        </w:rPr>
        <w:t>vel</w:t>
      </w:r>
      <w:proofErr w:type="spellEnd"/>
      <w:r>
        <w:rPr>
          <w:rFonts w:ascii="Times New Roman" w:hAnsi="Times New Roman"/>
          <w:sz w:val="24"/>
          <w:szCs w:val="24"/>
        </w:rPr>
        <w:t>.</w:t>
      </w:r>
    </w:p>
    <w:p w:rsidR="00BF1567" w:rsidRDefault="00BF1567" w:rsidP="009C750E">
      <w:pPr>
        <w:widowControl w:val="0"/>
        <w:autoSpaceDE w:val="0"/>
        <w:autoSpaceDN w:val="0"/>
        <w:adjustRightInd w:val="0"/>
        <w:spacing w:after="0" w:line="240" w:lineRule="auto"/>
        <w:jc w:val="both"/>
        <w:rPr>
          <w:rFonts w:ascii="Times New Roman" w:hAnsi="Times New Roman"/>
          <w:sz w:val="24"/>
          <w:szCs w:val="24"/>
        </w:rPr>
      </w:pPr>
    </w:p>
    <w:p w:rsidR="00232A52" w:rsidRPr="009C750E" w:rsidRDefault="00435071" w:rsidP="009C750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kamerarendszer üzemeltetése az Erzsébetváros Rendészeti Igazgatósága feladat és hatáskörébe tartozik, ezért indokolt a jelenleg </w:t>
      </w:r>
      <w:r w:rsidR="00BF1567">
        <w:rPr>
          <w:rFonts w:ascii="Times New Roman" w:hAnsi="Times New Roman"/>
          <w:sz w:val="24"/>
          <w:szCs w:val="24"/>
          <w:lang w:val="x-none"/>
        </w:rPr>
        <w:t>Önkormányzat</w:t>
      </w:r>
      <w:r>
        <w:rPr>
          <w:rFonts w:ascii="Times New Roman" w:hAnsi="Times New Roman"/>
          <w:sz w:val="24"/>
          <w:szCs w:val="24"/>
        </w:rPr>
        <w:t xml:space="preserve"> tulajdonában álló, 38249 és 38250 szám</w:t>
      </w:r>
      <w:r w:rsidR="00746928">
        <w:rPr>
          <w:rFonts w:ascii="Times New Roman" w:hAnsi="Times New Roman"/>
          <w:sz w:val="24"/>
          <w:szCs w:val="24"/>
        </w:rPr>
        <w:t xml:space="preserve">ú eszköz törzslapokon </w:t>
      </w:r>
      <w:r w:rsidR="004E338D">
        <w:rPr>
          <w:rFonts w:ascii="Times New Roman" w:hAnsi="Times New Roman"/>
          <w:sz w:val="24"/>
          <w:szCs w:val="24"/>
        </w:rPr>
        <w:t>nyilvántartott kültéri kamerák</w:t>
      </w:r>
      <w:r>
        <w:rPr>
          <w:rFonts w:ascii="Times New Roman" w:hAnsi="Times New Roman"/>
          <w:sz w:val="24"/>
          <w:szCs w:val="24"/>
        </w:rPr>
        <w:t xml:space="preserve">, továbbá hálózati és rádiókommunikációs eszközök </w:t>
      </w:r>
      <w:r w:rsidR="00CF78B3">
        <w:rPr>
          <w:rFonts w:ascii="Times New Roman" w:hAnsi="Times New Roman"/>
          <w:sz w:val="24"/>
          <w:szCs w:val="24"/>
        </w:rPr>
        <w:t>térítésmentes használatba</w:t>
      </w:r>
      <w:r>
        <w:rPr>
          <w:rFonts w:ascii="Times New Roman" w:hAnsi="Times New Roman"/>
          <w:sz w:val="24"/>
          <w:szCs w:val="24"/>
        </w:rPr>
        <w:t xml:space="preserve"> adása.</w:t>
      </w:r>
    </w:p>
    <w:p w:rsidR="00232A52" w:rsidRDefault="00232A52" w:rsidP="00232A52">
      <w:pPr>
        <w:widowControl w:val="0"/>
        <w:autoSpaceDE w:val="0"/>
        <w:autoSpaceDN w:val="0"/>
        <w:adjustRightInd w:val="0"/>
        <w:spacing w:after="0" w:line="240" w:lineRule="auto"/>
        <w:jc w:val="both"/>
        <w:rPr>
          <w:rFonts w:ascii="Times New Roman" w:hAnsi="Times New Roman"/>
          <w:sz w:val="24"/>
          <w:szCs w:val="24"/>
        </w:rPr>
      </w:pPr>
    </w:p>
    <w:p w:rsidR="00815619" w:rsidRDefault="00815619" w:rsidP="00232A5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w:t>
      </w:r>
      <w:r w:rsidR="00E55152" w:rsidRPr="00E55152">
        <w:rPr>
          <w:rFonts w:ascii="Times New Roman" w:hAnsi="Times New Roman"/>
          <w:sz w:val="24"/>
          <w:szCs w:val="24"/>
        </w:rPr>
        <w:t>térfigyelő rendszereszközök</w:t>
      </w:r>
      <w:r w:rsidR="00E55152">
        <w:rPr>
          <w:rFonts w:ascii="Times New Roman" w:hAnsi="Times New Roman"/>
          <w:sz w:val="24"/>
          <w:szCs w:val="24"/>
        </w:rPr>
        <w:t xml:space="preserve"> értéke</w:t>
      </w:r>
      <w:r>
        <w:rPr>
          <w:rFonts w:ascii="Times New Roman" w:hAnsi="Times New Roman"/>
          <w:sz w:val="24"/>
          <w:szCs w:val="24"/>
        </w:rPr>
        <w:t xml:space="preserve"> összesen</w:t>
      </w:r>
      <w:r w:rsidR="005E7086">
        <w:rPr>
          <w:rFonts w:ascii="Times New Roman" w:hAnsi="Times New Roman"/>
          <w:sz w:val="24"/>
          <w:szCs w:val="24"/>
        </w:rPr>
        <w:t xml:space="preserve"> nettó</w:t>
      </w:r>
      <w:r>
        <w:rPr>
          <w:rFonts w:ascii="Times New Roman" w:hAnsi="Times New Roman"/>
          <w:sz w:val="24"/>
          <w:szCs w:val="24"/>
        </w:rPr>
        <w:t xml:space="preserve"> </w:t>
      </w:r>
      <w:r w:rsidR="00BF1567">
        <w:rPr>
          <w:rFonts w:ascii="Times New Roman" w:hAnsi="Times New Roman"/>
          <w:sz w:val="24"/>
          <w:szCs w:val="24"/>
        </w:rPr>
        <w:t>37.563.480</w:t>
      </w:r>
      <w:r>
        <w:rPr>
          <w:rFonts w:ascii="Times New Roman" w:hAnsi="Times New Roman"/>
          <w:sz w:val="24"/>
          <w:szCs w:val="24"/>
        </w:rPr>
        <w:t xml:space="preserve">,-Ft (azaz </w:t>
      </w:r>
      <w:r w:rsidR="005E7086">
        <w:rPr>
          <w:rFonts w:ascii="Times New Roman" w:hAnsi="Times New Roman"/>
          <w:sz w:val="24"/>
          <w:szCs w:val="24"/>
        </w:rPr>
        <w:t>harminc</w:t>
      </w:r>
      <w:r w:rsidR="00BA38D3">
        <w:rPr>
          <w:rFonts w:ascii="Times New Roman" w:hAnsi="Times New Roman"/>
          <w:sz w:val="24"/>
          <w:szCs w:val="24"/>
        </w:rPr>
        <w:t>hét</w:t>
      </w:r>
      <w:r w:rsidR="005E7086">
        <w:rPr>
          <w:rFonts w:ascii="Times New Roman" w:hAnsi="Times New Roman"/>
          <w:sz w:val="24"/>
          <w:szCs w:val="24"/>
        </w:rPr>
        <w:t>millió-</w:t>
      </w:r>
      <w:r w:rsidR="00BA38D3">
        <w:rPr>
          <w:rFonts w:ascii="Times New Roman" w:hAnsi="Times New Roman"/>
          <w:sz w:val="24"/>
          <w:szCs w:val="24"/>
        </w:rPr>
        <w:t>ötszázhatvanháromezer</w:t>
      </w:r>
      <w:r w:rsidR="005E7086">
        <w:rPr>
          <w:rFonts w:ascii="Times New Roman" w:hAnsi="Times New Roman"/>
          <w:sz w:val="24"/>
          <w:szCs w:val="24"/>
        </w:rPr>
        <w:t>-</w:t>
      </w:r>
      <w:r w:rsidR="00BA38D3">
        <w:rPr>
          <w:rFonts w:ascii="Times New Roman" w:hAnsi="Times New Roman"/>
          <w:sz w:val="24"/>
          <w:szCs w:val="24"/>
        </w:rPr>
        <w:t>négyszáznyolcvan</w:t>
      </w:r>
      <w:r>
        <w:rPr>
          <w:rFonts w:ascii="Times New Roman" w:hAnsi="Times New Roman"/>
          <w:sz w:val="24"/>
          <w:szCs w:val="24"/>
        </w:rPr>
        <w:t xml:space="preserve"> forint)</w:t>
      </w:r>
      <w:r w:rsidR="004E338D">
        <w:rPr>
          <w:rFonts w:ascii="Times New Roman" w:hAnsi="Times New Roman"/>
          <w:sz w:val="24"/>
          <w:szCs w:val="24"/>
        </w:rPr>
        <w:t>.</w:t>
      </w:r>
    </w:p>
    <w:p w:rsidR="00E3063D" w:rsidRDefault="00E3063D" w:rsidP="00E3063D">
      <w:pPr>
        <w:widowControl w:val="0"/>
        <w:autoSpaceDE w:val="0"/>
        <w:autoSpaceDN w:val="0"/>
        <w:adjustRightInd w:val="0"/>
        <w:spacing w:after="0" w:line="240" w:lineRule="auto"/>
        <w:jc w:val="both"/>
        <w:rPr>
          <w:rFonts w:ascii="Times New Roman" w:hAnsi="Times New Roman"/>
          <w:sz w:val="24"/>
          <w:szCs w:val="24"/>
        </w:rPr>
      </w:pPr>
    </w:p>
    <w:p w:rsidR="00E3063D" w:rsidRPr="00024AF4" w:rsidRDefault="000D4DF9" w:rsidP="00E3063D">
      <w:pPr>
        <w:widowControl w:val="0"/>
        <w:autoSpaceDE w:val="0"/>
        <w:autoSpaceDN w:val="0"/>
        <w:adjustRightInd w:val="0"/>
        <w:spacing w:after="0" w:line="240" w:lineRule="auto"/>
        <w:jc w:val="both"/>
        <w:rPr>
          <w:rFonts w:ascii="Times New Roman" w:hAnsi="Times New Roman"/>
          <w:sz w:val="24"/>
          <w:szCs w:val="24"/>
        </w:rPr>
      </w:pPr>
      <w:r w:rsidRPr="00785249">
        <w:rPr>
          <w:rFonts w:ascii="Times New Roman" w:hAnsi="Times New Roman"/>
          <w:sz w:val="24"/>
          <w:szCs w:val="24"/>
          <w:lang w:val="x-none"/>
        </w:rPr>
        <w:t>A Bizottság a jelen ügyben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008009B8">
        <w:rPr>
          <w:rFonts w:ascii="Times New Roman" w:hAnsi="Times New Roman"/>
          <w:sz w:val="24"/>
          <w:szCs w:val="24"/>
        </w:rPr>
        <w:t xml:space="preserve"> </w:t>
      </w:r>
      <w:r w:rsidRPr="00785249">
        <w:rPr>
          <w:rFonts w:ascii="Times New Roman" w:hAnsi="Times New Roman"/>
          <w:sz w:val="24"/>
          <w:szCs w:val="24"/>
          <w:lang w:val="x-none"/>
        </w:rPr>
        <w:t>(III.26.) számú rendelet</w:t>
      </w:r>
      <w:r>
        <w:rPr>
          <w:rFonts w:ascii="Times New Roman" w:hAnsi="Times New Roman"/>
          <w:sz w:val="24"/>
          <w:szCs w:val="24"/>
        </w:rPr>
        <w:t xml:space="preserve"> 5</w:t>
      </w:r>
      <w:r w:rsidRPr="00785249">
        <w:rPr>
          <w:rFonts w:ascii="Times New Roman" w:hAnsi="Times New Roman"/>
          <w:sz w:val="24"/>
          <w:szCs w:val="24"/>
        </w:rPr>
        <w:t>. § (</w:t>
      </w:r>
      <w:r>
        <w:rPr>
          <w:rFonts w:ascii="Times New Roman" w:hAnsi="Times New Roman"/>
          <w:sz w:val="24"/>
          <w:szCs w:val="24"/>
        </w:rPr>
        <w:t>1</w:t>
      </w:r>
      <w:r w:rsidRPr="00785249">
        <w:rPr>
          <w:rFonts w:ascii="Times New Roman" w:hAnsi="Times New Roman"/>
          <w:sz w:val="24"/>
          <w:szCs w:val="24"/>
        </w:rPr>
        <w:t>)</w:t>
      </w:r>
      <w:r w:rsidR="00C2511A">
        <w:rPr>
          <w:rFonts w:ascii="Times New Roman" w:hAnsi="Times New Roman"/>
          <w:sz w:val="24"/>
          <w:szCs w:val="24"/>
        </w:rPr>
        <w:t xml:space="preserve"> </w:t>
      </w:r>
      <w:r w:rsidR="008009B8">
        <w:rPr>
          <w:rFonts w:ascii="Times New Roman" w:hAnsi="Times New Roman"/>
          <w:sz w:val="24"/>
          <w:szCs w:val="24"/>
        </w:rPr>
        <w:t xml:space="preserve">és (6) bekezdése, valamint a </w:t>
      </w:r>
      <w:r w:rsidR="00C2511A">
        <w:rPr>
          <w:rFonts w:ascii="Times New Roman" w:hAnsi="Times New Roman"/>
          <w:sz w:val="24"/>
          <w:szCs w:val="24"/>
        </w:rPr>
        <w:t xml:space="preserve">17. </w:t>
      </w:r>
      <w:r w:rsidR="00C2511A" w:rsidRPr="00C2511A">
        <w:rPr>
          <w:rFonts w:ascii="Times New Roman" w:hAnsi="Times New Roman"/>
          <w:sz w:val="24"/>
          <w:szCs w:val="24"/>
        </w:rPr>
        <w:t>§</w:t>
      </w:r>
      <w:r w:rsidR="00C2511A">
        <w:rPr>
          <w:rFonts w:ascii="Times New Roman" w:hAnsi="Times New Roman"/>
          <w:sz w:val="24"/>
          <w:szCs w:val="24"/>
        </w:rPr>
        <w:t xml:space="preserve"> </w:t>
      </w:r>
      <w:r w:rsidR="008009B8">
        <w:rPr>
          <w:rFonts w:ascii="Times New Roman" w:hAnsi="Times New Roman"/>
          <w:sz w:val="24"/>
          <w:szCs w:val="24"/>
        </w:rPr>
        <w:t xml:space="preserve">(1) és </w:t>
      </w:r>
      <w:r w:rsidR="00C2511A">
        <w:rPr>
          <w:rFonts w:ascii="Times New Roman" w:hAnsi="Times New Roman"/>
          <w:sz w:val="24"/>
          <w:szCs w:val="24"/>
        </w:rPr>
        <w:t>(3)</w:t>
      </w:r>
      <w:r w:rsidRPr="00785249">
        <w:rPr>
          <w:rFonts w:ascii="Times New Roman" w:hAnsi="Times New Roman"/>
          <w:sz w:val="24"/>
          <w:szCs w:val="24"/>
        </w:rPr>
        <w:t xml:space="preserve"> bekezdés </w:t>
      </w:r>
      <w:r>
        <w:rPr>
          <w:rFonts w:ascii="Times New Roman" w:hAnsi="Times New Roman"/>
          <w:sz w:val="24"/>
          <w:szCs w:val="24"/>
        </w:rPr>
        <w:t>alapján jogosult dönteni.</w:t>
      </w:r>
    </w:p>
    <w:p w:rsidR="00E3063D" w:rsidRPr="00024AF4" w:rsidRDefault="00E3063D" w:rsidP="00E3063D">
      <w:pPr>
        <w:widowControl w:val="0"/>
        <w:autoSpaceDE w:val="0"/>
        <w:autoSpaceDN w:val="0"/>
        <w:adjustRightInd w:val="0"/>
        <w:spacing w:after="0" w:line="240" w:lineRule="auto"/>
        <w:jc w:val="both"/>
        <w:rPr>
          <w:rFonts w:ascii="Times New Roman" w:hAnsi="Times New Roman"/>
          <w:sz w:val="24"/>
          <w:szCs w:val="24"/>
        </w:rPr>
      </w:pPr>
    </w:p>
    <w:p w:rsidR="000D4DF9" w:rsidRPr="000D4DF9" w:rsidRDefault="00E3063D" w:rsidP="000D4DF9">
      <w:pPr>
        <w:widowControl w:val="0"/>
        <w:autoSpaceDE w:val="0"/>
        <w:autoSpaceDN w:val="0"/>
        <w:adjustRightInd w:val="0"/>
        <w:spacing w:line="240" w:lineRule="auto"/>
        <w:jc w:val="both"/>
        <w:rPr>
          <w:rFonts w:ascii="Times New Roman" w:hAnsi="Times New Roman"/>
          <w:bCs/>
          <w:i/>
          <w:sz w:val="24"/>
          <w:szCs w:val="24"/>
        </w:rPr>
      </w:pPr>
      <w:r w:rsidRPr="000D4DF9">
        <w:rPr>
          <w:rFonts w:ascii="Times New Roman" w:hAnsi="Times New Roman"/>
          <w:bCs/>
          <w:i/>
          <w:sz w:val="24"/>
          <w:szCs w:val="24"/>
        </w:rPr>
        <w:t>„</w:t>
      </w:r>
      <w:r w:rsidR="000D4DF9" w:rsidRPr="000D4DF9">
        <w:rPr>
          <w:rFonts w:ascii="Times New Roman" w:hAnsi="Times New Roman"/>
          <w:bCs/>
          <w:i/>
          <w:sz w:val="24"/>
          <w:szCs w:val="24"/>
        </w:rPr>
        <w:t>5. § (1) Budapest Főváros VII. kerület Erzsébetváros Önkormányzata Képviselő-testületének Pénzügyi és Kerületfejlesztési Bizottsága – a továbbiakban: Pénzügyi és Kerületfejlesztési Bizottság – gyakorolja az Önkormányzatot megillető tulajdonosi jogokat az alábbi kivételekkel:</w:t>
      </w:r>
    </w:p>
    <w:p w:rsidR="000D4DF9" w:rsidRPr="000D4DF9" w:rsidRDefault="000D4DF9" w:rsidP="000D4DF9">
      <w:pPr>
        <w:widowControl w:val="0"/>
        <w:autoSpaceDE w:val="0"/>
        <w:autoSpaceDN w:val="0"/>
        <w:adjustRightInd w:val="0"/>
        <w:spacing w:line="240" w:lineRule="auto"/>
        <w:jc w:val="both"/>
        <w:rPr>
          <w:rFonts w:ascii="Times New Roman" w:hAnsi="Times New Roman"/>
          <w:bCs/>
          <w:i/>
          <w:sz w:val="24"/>
          <w:szCs w:val="24"/>
        </w:rPr>
      </w:pPr>
      <w:proofErr w:type="gramStart"/>
      <w:r w:rsidRPr="000D4DF9">
        <w:rPr>
          <w:rFonts w:ascii="Times New Roman" w:hAnsi="Times New Roman"/>
          <w:bCs/>
          <w:i/>
          <w:sz w:val="24"/>
          <w:szCs w:val="24"/>
        </w:rPr>
        <w:t>a</w:t>
      </w:r>
      <w:proofErr w:type="gramEnd"/>
      <w:r w:rsidRPr="000D4DF9">
        <w:rPr>
          <w:rFonts w:ascii="Times New Roman" w:hAnsi="Times New Roman"/>
          <w:bCs/>
          <w:i/>
          <w:sz w:val="24"/>
          <w:szCs w:val="24"/>
        </w:rPr>
        <w:t>) azon tulajdonosi jogkörök, amelyeknek a gyakorlását magasabb szintű jogszabály a Képviselő-testület kizárólagos hatáskörébe utal;</w:t>
      </w:r>
    </w:p>
    <w:p w:rsidR="00E3063D" w:rsidRDefault="000D4DF9" w:rsidP="000D4DF9">
      <w:pPr>
        <w:widowControl w:val="0"/>
        <w:autoSpaceDE w:val="0"/>
        <w:autoSpaceDN w:val="0"/>
        <w:adjustRightInd w:val="0"/>
        <w:spacing w:line="240" w:lineRule="auto"/>
        <w:jc w:val="both"/>
        <w:rPr>
          <w:rFonts w:ascii="Times New Roman" w:hAnsi="Times New Roman"/>
          <w:bCs/>
          <w:i/>
          <w:sz w:val="24"/>
          <w:szCs w:val="24"/>
        </w:rPr>
      </w:pPr>
      <w:r w:rsidRPr="000D4DF9">
        <w:rPr>
          <w:rFonts w:ascii="Times New Roman" w:hAnsi="Times New Roman"/>
          <w:bCs/>
          <w:i/>
          <w:sz w:val="24"/>
          <w:szCs w:val="24"/>
        </w:rPr>
        <w:t>b)</w:t>
      </w:r>
      <w:r w:rsidR="00F92A79">
        <w:rPr>
          <w:rFonts w:ascii="Times New Roman" w:hAnsi="Times New Roman"/>
          <w:bCs/>
          <w:i/>
          <w:sz w:val="24"/>
          <w:szCs w:val="24"/>
        </w:rPr>
        <w:t xml:space="preserve"> </w:t>
      </w:r>
      <w:r w:rsidRPr="000D4DF9">
        <w:rPr>
          <w:rFonts w:ascii="Times New Roman" w:hAnsi="Times New Roman"/>
          <w:bCs/>
          <w:i/>
          <w:sz w:val="24"/>
          <w:szCs w:val="24"/>
        </w:rPr>
        <w:t>azon tulajdonosi jogkörök, amelyeket e rendelet, vagy más önkormányzati rendelet utal a Képviselő-testület, a Képviselő-testület más bizottsága, vagy a polgármester hatáskörébe</w:t>
      </w:r>
      <w:proofErr w:type="gramStart"/>
      <w:r w:rsidRPr="000D4DF9">
        <w:rPr>
          <w:rFonts w:ascii="Times New Roman" w:hAnsi="Times New Roman"/>
          <w:bCs/>
          <w:i/>
          <w:sz w:val="24"/>
          <w:szCs w:val="24"/>
        </w:rPr>
        <w:t>.</w:t>
      </w:r>
      <w:r w:rsidR="0010358C" w:rsidRPr="000D4DF9">
        <w:rPr>
          <w:rFonts w:ascii="Times New Roman" w:hAnsi="Times New Roman"/>
          <w:bCs/>
          <w:i/>
          <w:sz w:val="24"/>
          <w:szCs w:val="24"/>
        </w:rPr>
        <w:t>;</w:t>
      </w:r>
      <w:proofErr w:type="gramEnd"/>
    </w:p>
    <w:p w:rsidR="00CD50CB" w:rsidRDefault="00CD50CB" w:rsidP="00605717">
      <w:pPr>
        <w:widowControl w:val="0"/>
        <w:autoSpaceDE w:val="0"/>
        <w:autoSpaceDN w:val="0"/>
        <w:adjustRightInd w:val="0"/>
        <w:spacing w:line="240" w:lineRule="auto"/>
        <w:jc w:val="both"/>
        <w:rPr>
          <w:rFonts w:ascii="Times New Roman" w:hAnsi="Times New Roman"/>
          <w:bCs/>
          <w:i/>
          <w:sz w:val="24"/>
          <w:szCs w:val="24"/>
        </w:rPr>
      </w:pPr>
      <w:r>
        <w:rPr>
          <w:rFonts w:ascii="Times New Roman" w:hAnsi="Times New Roman"/>
          <w:bCs/>
          <w:i/>
          <w:sz w:val="24"/>
          <w:szCs w:val="24"/>
        </w:rPr>
        <w:t>(6)</w:t>
      </w:r>
      <w:r w:rsidRPr="00CD50CB">
        <w:rPr>
          <w:rFonts w:ascii="Times New Roman" w:hAnsi="Times New Roman"/>
          <w:bCs/>
          <w:i/>
          <w:sz w:val="24"/>
          <w:szCs w:val="24"/>
        </w:rPr>
        <w:t xml:space="preserve"> A vagyon egy részének bármilyen jogcímen történő hasznosítása esetén forgalmi értékként a hasznosítással érintett rész forgalmi értékét kell figyelembe venni.</w:t>
      </w:r>
    </w:p>
    <w:p w:rsidR="00CD50CB" w:rsidRDefault="00CD50CB" w:rsidP="000D4DF9">
      <w:pPr>
        <w:widowControl w:val="0"/>
        <w:autoSpaceDE w:val="0"/>
        <w:autoSpaceDN w:val="0"/>
        <w:adjustRightInd w:val="0"/>
        <w:spacing w:after="0" w:line="240" w:lineRule="auto"/>
        <w:jc w:val="both"/>
        <w:rPr>
          <w:rFonts w:ascii="Times New Roman" w:hAnsi="Times New Roman"/>
          <w:bCs/>
          <w:i/>
          <w:sz w:val="24"/>
          <w:szCs w:val="24"/>
        </w:rPr>
      </w:pPr>
      <w:r>
        <w:rPr>
          <w:rFonts w:ascii="Times New Roman" w:hAnsi="Times New Roman"/>
          <w:bCs/>
          <w:i/>
          <w:sz w:val="24"/>
          <w:szCs w:val="24"/>
        </w:rPr>
        <w:t xml:space="preserve">17. § </w:t>
      </w:r>
      <w:r w:rsidRPr="00CD50CB">
        <w:rPr>
          <w:rFonts w:ascii="Times New Roman" w:hAnsi="Times New Roman"/>
          <w:bCs/>
          <w:i/>
          <w:sz w:val="24"/>
          <w:szCs w:val="24"/>
        </w:rPr>
        <w:t>(1) Az Önkormányzat intézménye, költségvetési szerve és közvetlen vagy közvetett tulajdonában lévő gazdasági társasága az önkormányzati feladatellátásához használatába adott vagyont térítésmentesen használhatja, ideértve az intézmény, költségvetési szerv, gazdasági társaság által végzett önkormányzati feladat ellátásához átmenetileg nem szükséges vagyonnak a (2) bekezdésben meghatározott korlátokkal történő hasznosítását is.</w:t>
      </w:r>
    </w:p>
    <w:p w:rsidR="00CD50CB" w:rsidRDefault="00CD50CB" w:rsidP="000D4DF9">
      <w:pPr>
        <w:widowControl w:val="0"/>
        <w:autoSpaceDE w:val="0"/>
        <w:autoSpaceDN w:val="0"/>
        <w:adjustRightInd w:val="0"/>
        <w:spacing w:after="0" w:line="240" w:lineRule="auto"/>
        <w:jc w:val="both"/>
        <w:rPr>
          <w:rFonts w:ascii="Times New Roman" w:hAnsi="Times New Roman"/>
          <w:bCs/>
          <w:i/>
          <w:sz w:val="24"/>
          <w:szCs w:val="24"/>
        </w:rPr>
      </w:pPr>
    </w:p>
    <w:p w:rsidR="00CD50CB" w:rsidRPr="000D4DF9" w:rsidRDefault="00CD50CB" w:rsidP="000D4DF9">
      <w:pPr>
        <w:widowControl w:val="0"/>
        <w:autoSpaceDE w:val="0"/>
        <w:autoSpaceDN w:val="0"/>
        <w:adjustRightInd w:val="0"/>
        <w:spacing w:after="0" w:line="240" w:lineRule="auto"/>
        <w:jc w:val="both"/>
        <w:rPr>
          <w:rFonts w:ascii="Times New Roman" w:hAnsi="Times New Roman"/>
          <w:bCs/>
          <w:i/>
          <w:sz w:val="24"/>
          <w:szCs w:val="24"/>
        </w:rPr>
      </w:pPr>
      <w:r w:rsidRPr="00CD50CB">
        <w:rPr>
          <w:rFonts w:ascii="Times New Roman" w:hAnsi="Times New Roman"/>
          <w:bCs/>
          <w:i/>
          <w:sz w:val="24"/>
          <w:szCs w:val="24"/>
        </w:rPr>
        <w:t>(3) A (2) bekezdésben meghatározott átmeneti hasznosítás kivételével a 12 hónapot meghaladó időtartamú, vagy a 12 hónap leteltét követő ismételt hasznosításról a Pénzügyi és Kerületfejlesztési Bizottság dönt.</w:t>
      </w:r>
      <w:r>
        <w:rPr>
          <w:rFonts w:ascii="Times New Roman" w:hAnsi="Times New Roman"/>
          <w:bCs/>
          <w:i/>
          <w:sz w:val="24"/>
          <w:szCs w:val="24"/>
        </w:rPr>
        <w:t>”</w:t>
      </w:r>
    </w:p>
    <w:p w:rsidR="00E3063D" w:rsidRPr="007D1656" w:rsidRDefault="00E3063D" w:rsidP="00E3063D">
      <w:pPr>
        <w:widowControl w:val="0"/>
        <w:autoSpaceDE w:val="0"/>
        <w:autoSpaceDN w:val="0"/>
        <w:adjustRightInd w:val="0"/>
        <w:spacing w:after="0" w:line="312" w:lineRule="auto"/>
        <w:jc w:val="both"/>
        <w:rPr>
          <w:rFonts w:ascii="Times New Roman" w:hAnsi="Times New Roman"/>
          <w:bCs/>
          <w:i/>
          <w:sz w:val="24"/>
          <w:szCs w:val="24"/>
        </w:rPr>
      </w:pPr>
    </w:p>
    <w:p w:rsidR="00CD50CB" w:rsidRDefault="0010358C" w:rsidP="008009B8">
      <w:pPr>
        <w:suppressAutoHyphens/>
        <w:autoSpaceDE w:val="0"/>
        <w:autoSpaceDN w:val="0"/>
        <w:adjustRightInd w:val="0"/>
        <w:spacing w:after="0" w:line="240" w:lineRule="auto"/>
        <w:jc w:val="both"/>
        <w:rPr>
          <w:rFonts w:ascii="Times New Roman" w:eastAsia="SimSun" w:hAnsi="Times New Roman"/>
          <w:sz w:val="24"/>
          <w:szCs w:val="24"/>
        </w:rPr>
      </w:pPr>
      <w:r>
        <w:rPr>
          <w:rFonts w:ascii="Times New Roman" w:hAnsi="Times New Roman"/>
          <w:sz w:val="24"/>
          <w:szCs w:val="24"/>
        </w:rPr>
        <w:t xml:space="preserve">Kérem a Tisztelt </w:t>
      </w:r>
      <w:r w:rsidR="000D4DF9">
        <w:rPr>
          <w:rFonts w:ascii="Times New Roman" w:hAnsi="Times New Roman"/>
          <w:sz w:val="24"/>
          <w:szCs w:val="24"/>
        </w:rPr>
        <w:t>Bizottságot</w:t>
      </w:r>
      <w:r>
        <w:rPr>
          <w:rFonts w:ascii="Times New Roman" w:hAnsi="Times New Roman"/>
          <w:sz w:val="24"/>
          <w:szCs w:val="24"/>
        </w:rPr>
        <w:t>, hogy az előterjesztést megtárgyalni és a határozati javaslatot elfogadni szíveskedjen.</w:t>
      </w:r>
      <w:r w:rsidR="00E3063D" w:rsidRPr="00024AF4">
        <w:rPr>
          <w:rFonts w:ascii="Times New Roman" w:eastAsia="SimSun" w:hAnsi="Times New Roman"/>
          <w:sz w:val="24"/>
          <w:szCs w:val="24"/>
        </w:rPr>
        <w:t xml:space="preserve"> </w:t>
      </w:r>
    </w:p>
    <w:p w:rsidR="009C750E" w:rsidRPr="00271870" w:rsidRDefault="009C750E" w:rsidP="008009B8">
      <w:pPr>
        <w:suppressAutoHyphens/>
        <w:autoSpaceDE w:val="0"/>
        <w:autoSpaceDN w:val="0"/>
        <w:adjustRightInd w:val="0"/>
        <w:spacing w:after="0" w:line="240" w:lineRule="auto"/>
        <w:jc w:val="both"/>
        <w:rPr>
          <w:rFonts w:ascii="Times New Roman" w:eastAsia="SimSun" w:hAnsi="Times New Roman"/>
          <w:sz w:val="24"/>
          <w:szCs w:val="24"/>
        </w:rPr>
      </w:pPr>
    </w:p>
    <w:p w:rsidR="00E3063D" w:rsidRPr="000C71AE" w:rsidRDefault="00E3063D" w:rsidP="00E3063D">
      <w:pPr>
        <w:suppressAutoHyphens/>
        <w:autoSpaceDE w:val="0"/>
        <w:autoSpaceDN w:val="0"/>
        <w:adjustRightInd w:val="0"/>
        <w:spacing w:after="0" w:line="312" w:lineRule="auto"/>
        <w:jc w:val="center"/>
        <w:rPr>
          <w:rFonts w:ascii="Times New Roman" w:hAnsi="Times New Roman"/>
          <w:b/>
          <w:bCs/>
          <w:sz w:val="24"/>
          <w:szCs w:val="24"/>
        </w:rPr>
      </w:pPr>
      <w:r w:rsidRPr="000C71AE">
        <w:rPr>
          <w:rFonts w:ascii="Times New Roman" w:hAnsi="Times New Roman"/>
          <w:b/>
          <w:bCs/>
          <w:sz w:val="24"/>
          <w:szCs w:val="24"/>
          <w:lang w:val="x-none"/>
        </w:rPr>
        <w:t>Határozati javaslat</w:t>
      </w:r>
    </w:p>
    <w:p w:rsidR="00E3063D" w:rsidRPr="000C71AE" w:rsidRDefault="00E3063D" w:rsidP="00E3063D">
      <w:pPr>
        <w:spacing w:after="0" w:line="312" w:lineRule="auto"/>
        <w:rPr>
          <w:rFonts w:ascii="Times New Roman" w:hAnsi="Times New Roman"/>
          <w:b/>
          <w:bCs/>
          <w:sz w:val="24"/>
          <w:szCs w:val="24"/>
        </w:rPr>
      </w:pPr>
    </w:p>
    <w:p w:rsidR="00E3063D" w:rsidRPr="000C71AE" w:rsidRDefault="000D4DF9" w:rsidP="00E3063D">
      <w:pPr>
        <w:widowControl w:val="0"/>
        <w:shd w:val="clear" w:color="auto" w:fill="FFFFFF" w:themeFill="background1"/>
        <w:autoSpaceDE w:val="0"/>
        <w:autoSpaceDN w:val="0"/>
        <w:adjustRightInd w:val="0"/>
        <w:spacing w:after="0" w:line="240" w:lineRule="auto"/>
        <w:jc w:val="both"/>
        <w:rPr>
          <w:rFonts w:ascii="Times New Roman" w:hAnsi="Times New Roman"/>
          <w:b/>
          <w:sz w:val="24"/>
          <w:szCs w:val="24"/>
          <w:u w:val="single"/>
        </w:rPr>
      </w:pPr>
      <w:r w:rsidRPr="00742B81">
        <w:rPr>
          <w:rFonts w:ascii="Times New Roman" w:hAnsi="Times New Roman"/>
          <w:b/>
          <w:bCs/>
          <w:color w:val="010101"/>
          <w:sz w:val="24"/>
          <w:szCs w:val="24"/>
          <w:u w:val="single"/>
        </w:rPr>
        <w:t xml:space="preserve">Budapest Főváros VII. kerület Erzsébetváros Önkormányzata Képviselő-testülete </w:t>
      </w:r>
      <w:r w:rsidRPr="00742B81">
        <w:rPr>
          <w:rFonts w:ascii="Times New Roman" w:hAnsi="Times New Roman"/>
          <w:b/>
          <w:bCs/>
          <w:sz w:val="24"/>
          <w:szCs w:val="24"/>
          <w:u w:val="single"/>
        </w:rPr>
        <w:t xml:space="preserve">Pénzügyi és Kerületfejlesztési </w:t>
      </w:r>
      <w:proofErr w:type="gramStart"/>
      <w:r w:rsidRPr="00742B81">
        <w:rPr>
          <w:rFonts w:ascii="Times New Roman" w:hAnsi="Times New Roman"/>
          <w:b/>
          <w:bCs/>
          <w:sz w:val="24"/>
          <w:szCs w:val="24"/>
          <w:u w:val="single"/>
        </w:rPr>
        <w:t>Bizottsága</w:t>
      </w:r>
      <w:r w:rsidR="009C750E">
        <w:rPr>
          <w:rFonts w:ascii="Times New Roman" w:hAnsi="Times New Roman"/>
          <w:b/>
          <w:bCs/>
          <w:color w:val="010101"/>
          <w:sz w:val="24"/>
          <w:szCs w:val="24"/>
          <w:u w:val="single"/>
          <w:shd w:val="clear" w:color="auto" w:fill="FFFFFF" w:themeFill="background1"/>
        </w:rPr>
        <w:t xml:space="preserve">  </w:t>
      </w:r>
      <w:r>
        <w:rPr>
          <w:rFonts w:ascii="Times New Roman" w:hAnsi="Times New Roman"/>
          <w:b/>
          <w:bCs/>
          <w:color w:val="010101"/>
          <w:sz w:val="24"/>
          <w:szCs w:val="24"/>
          <w:u w:val="single"/>
        </w:rPr>
        <w:t>….</w:t>
      </w:r>
      <w:proofErr w:type="gramEnd"/>
      <w:r>
        <w:rPr>
          <w:rFonts w:ascii="Times New Roman" w:hAnsi="Times New Roman"/>
          <w:b/>
          <w:bCs/>
          <w:color w:val="010101"/>
          <w:sz w:val="24"/>
          <w:szCs w:val="24"/>
          <w:u w:val="single"/>
        </w:rPr>
        <w:t>./2023</w:t>
      </w:r>
      <w:r w:rsidRPr="00742B81">
        <w:rPr>
          <w:rFonts w:ascii="Times New Roman" w:hAnsi="Times New Roman"/>
          <w:b/>
          <w:bCs/>
          <w:color w:val="010101"/>
          <w:sz w:val="24"/>
          <w:szCs w:val="24"/>
          <w:u w:val="single"/>
        </w:rPr>
        <w:t xml:space="preserve">. </w:t>
      </w:r>
      <w:r>
        <w:rPr>
          <w:rFonts w:ascii="Times New Roman" w:hAnsi="Times New Roman"/>
          <w:b/>
          <w:bCs/>
          <w:color w:val="010101"/>
          <w:sz w:val="24"/>
          <w:szCs w:val="24"/>
          <w:u w:val="single"/>
        </w:rPr>
        <w:t>(V</w:t>
      </w:r>
      <w:r w:rsidR="007B36A7">
        <w:rPr>
          <w:rFonts w:ascii="Times New Roman" w:hAnsi="Times New Roman"/>
          <w:b/>
          <w:bCs/>
          <w:color w:val="010101"/>
          <w:sz w:val="24"/>
          <w:szCs w:val="24"/>
          <w:u w:val="single"/>
        </w:rPr>
        <w:t>I</w:t>
      </w:r>
      <w:r w:rsidR="00093C92">
        <w:rPr>
          <w:rFonts w:ascii="Times New Roman" w:hAnsi="Times New Roman"/>
          <w:b/>
          <w:bCs/>
          <w:color w:val="010101"/>
          <w:sz w:val="24"/>
          <w:szCs w:val="24"/>
          <w:u w:val="single"/>
        </w:rPr>
        <w:t>I.11</w:t>
      </w:r>
      <w:r w:rsidRPr="00742B81">
        <w:rPr>
          <w:rFonts w:ascii="Times New Roman" w:hAnsi="Times New Roman"/>
          <w:b/>
          <w:bCs/>
          <w:color w:val="010101"/>
          <w:sz w:val="24"/>
          <w:szCs w:val="24"/>
          <w:u w:val="single"/>
        </w:rPr>
        <w:t>.)</w:t>
      </w:r>
      <w:r w:rsidR="009C750E" w:rsidRPr="009C750E">
        <w:rPr>
          <w:rFonts w:ascii="Times New Roman" w:hAnsi="Times New Roman"/>
          <w:b/>
          <w:bCs/>
          <w:color w:val="010101"/>
          <w:sz w:val="24"/>
          <w:szCs w:val="24"/>
          <w:u w:val="single"/>
          <w:shd w:val="clear" w:color="auto" w:fill="FFFFFF" w:themeFill="background1"/>
        </w:rPr>
        <w:t xml:space="preserve"> határozata</w:t>
      </w:r>
      <w:r w:rsidR="003225C2">
        <w:rPr>
          <w:rFonts w:ascii="Times New Roman" w:hAnsi="Times New Roman"/>
          <w:b/>
          <w:bCs/>
          <w:color w:val="010101"/>
          <w:sz w:val="24"/>
          <w:szCs w:val="24"/>
          <w:u w:val="single"/>
          <w:shd w:val="clear" w:color="auto" w:fill="FFFFFF" w:themeFill="background1"/>
        </w:rPr>
        <w:t xml:space="preserve"> a</w:t>
      </w:r>
      <w:r w:rsidR="00B12BC4">
        <w:rPr>
          <w:rFonts w:ascii="Times New Roman" w:hAnsi="Times New Roman"/>
          <w:b/>
          <w:bCs/>
          <w:color w:val="010101"/>
          <w:sz w:val="24"/>
          <w:szCs w:val="24"/>
          <w:u w:val="single"/>
          <w:shd w:val="clear" w:color="auto" w:fill="FFFFFF" w:themeFill="background1"/>
        </w:rPr>
        <w:t xml:space="preserve"> </w:t>
      </w:r>
      <w:r w:rsidR="005E7086">
        <w:rPr>
          <w:rFonts w:ascii="Times New Roman" w:hAnsi="Times New Roman"/>
          <w:b/>
          <w:bCs/>
          <w:color w:val="010101"/>
          <w:sz w:val="24"/>
          <w:szCs w:val="24"/>
          <w:u w:val="single"/>
          <w:shd w:val="clear" w:color="auto" w:fill="FFFFFF" w:themeFill="background1"/>
        </w:rPr>
        <w:t>38249</w:t>
      </w:r>
      <w:r w:rsidR="00B12BC4">
        <w:rPr>
          <w:rFonts w:ascii="Times New Roman" w:hAnsi="Times New Roman"/>
          <w:b/>
          <w:bCs/>
          <w:color w:val="010101"/>
          <w:sz w:val="24"/>
          <w:szCs w:val="24"/>
          <w:u w:val="single"/>
          <w:shd w:val="clear" w:color="auto" w:fill="FFFFFF" w:themeFill="background1"/>
        </w:rPr>
        <w:t xml:space="preserve"> és </w:t>
      </w:r>
      <w:r w:rsidR="005E7086">
        <w:rPr>
          <w:rFonts w:ascii="Times New Roman" w:hAnsi="Times New Roman"/>
          <w:b/>
          <w:bCs/>
          <w:color w:val="010101"/>
          <w:sz w:val="24"/>
          <w:szCs w:val="24"/>
          <w:u w:val="single"/>
          <w:shd w:val="clear" w:color="auto" w:fill="FFFFFF" w:themeFill="background1"/>
        </w:rPr>
        <w:t>38250</w:t>
      </w:r>
      <w:r w:rsidR="00B12BC4">
        <w:rPr>
          <w:rFonts w:ascii="Times New Roman" w:hAnsi="Times New Roman"/>
          <w:b/>
          <w:bCs/>
          <w:color w:val="010101"/>
          <w:sz w:val="24"/>
          <w:szCs w:val="24"/>
          <w:u w:val="single"/>
          <w:shd w:val="clear" w:color="auto" w:fill="FFFFFF" w:themeFill="background1"/>
        </w:rPr>
        <w:t xml:space="preserve"> azonosító számú</w:t>
      </w:r>
      <w:r w:rsidR="003225C2">
        <w:rPr>
          <w:rFonts w:ascii="Times New Roman" w:hAnsi="Times New Roman"/>
          <w:b/>
          <w:bCs/>
          <w:color w:val="010101"/>
          <w:sz w:val="24"/>
          <w:szCs w:val="24"/>
          <w:u w:val="single"/>
          <w:shd w:val="clear" w:color="auto" w:fill="FFFFFF" w:themeFill="background1"/>
        </w:rPr>
        <w:t xml:space="preserve"> </w:t>
      </w:r>
      <w:r w:rsidR="00E55152">
        <w:rPr>
          <w:rFonts w:ascii="Times New Roman" w:hAnsi="Times New Roman"/>
          <w:b/>
          <w:bCs/>
          <w:color w:val="010101"/>
          <w:sz w:val="24"/>
          <w:szCs w:val="24"/>
          <w:u w:val="single"/>
          <w:shd w:val="clear" w:color="auto" w:fill="FFFFFF" w:themeFill="background1"/>
        </w:rPr>
        <w:t>ö</w:t>
      </w:r>
      <w:r w:rsidR="00E55152" w:rsidRPr="00E55152">
        <w:rPr>
          <w:rFonts w:ascii="Times New Roman" w:hAnsi="Times New Roman"/>
          <w:b/>
          <w:bCs/>
          <w:color w:val="010101"/>
          <w:sz w:val="24"/>
          <w:szCs w:val="24"/>
          <w:u w:val="single"/>
          <w:shd w:val="clear" w:color="auto" w:fill="FFFFFF" w:themeFill="background1"/>
        </w:rPr>
        <w:t>nkormányzati tulajdonú térfigyelő rendszereszközök</w:t>
      </w:r>
      <w:r w:rsidR="003225C2">
        <w:rPr>
          <w:rFonts w:ascii="Times New Roman" w:hAnsi="Times New Roman"/>
          <w:b/>
          <w:bCs/>
          <w:color w:val="010101"/>
          <w:sz w:val="24"/>
          <w:szCs w:val="24"/>
          <w:u w:val="single"/>
          <w:shd w:val="clear" w:color="auto" w:fill="FFFFFF" w:themeFill="background1"/>
        </w:rPr>
        <w:t xml:space="preserve"> </w:t>
      </w:r>
      <w:r w:rsidR="00E3063D">
        <w:rPr>
          <w:rFonts w:ascii="Times New Roman" w:hAnsi="Times New Roman"/>
          <w:b/>
          <w:bCs/>
          <w:color w:val="010101"/>
          <w:sz w:val="24"/>
          <w:szCs w:val="24"/>
          <w:u w:val="single"/>
          <w:shd w:val="clear" w:color="auto" w:fill="FFFFFF" w:themeFill="background1"/>
        </w:rPr>
        <w:t>nyilvántartásának rendezéséről</w:t>
      </w:r>
    </w:p>
    <w:p w:rsidR="00E3063D" w:rsidRPr="000C71AE" w:rsidRDefault="00E3063D" w:rsidP="00E3063D">
      <w:pPr>
        <w:spacing w:after="0" w:line="312" w:lineRule="auto"/>
        <w:rPr>
          <w:rFonts w:ascii="Times New Roman" w:hAnsi="Times New Roman"/>
          <w:b/>
          <w:bCs/>
          <w:sz w:val="24"/>
          <w:szCs w:val="24"/>
        </w:rPr>
      </w:pPr>
    </w:p>
    <w:p w:rsidR="00E3063D" w:rsidRPr="005E7086" w:rsidRDefault="005E7086" w:rsidP="005E7086">
      <w:pPr>
        <w:widowControl w:val="0"/>
        <w:autoSpaceDE w:val="0"/>
        <w:autoSpaceDN w:val="0"/>
        <w:adjustRightInd w:val="0"/>
        <w:spacing w:after="0" w:line="240" w:lineRule="auto"/>
        <w:jc w:val="both"/>
        <w:rPr>
          <w:rFonts w:ascii="Times New Roman" w:hAnsi="Times New Roman"/>
          <w:bCs/>
          <w:sz w:val="24"/>
          <w:szCs w:val="24"/>
        </w:rPr>
      </w:pPr>
      <w:r w:rsidRPr="005E7086">
        <w:rPr>
          <w:rFonts w:ascii="Times New Roman" w:hAnsi="Times New Roman"/>
          <w:sz w:val="24"/>
          <w:szCs w:val="24"/>
          <w:lang w:val="x-none"/>
        </w:rPr>
        <w:t>Budapest Főváros VII. kerület Erzsébetváros Önkormányzata Képviselő-testületének Pénzügyi és Kerületfejlesztési Bizottsága úgy dönt,</w:t>
      </w:r>
    </w:p>
    <w:p w:rsidR="00E3063D" w:rsidRPr="009828BF" w:rsidRDefault="00E3063D" w:rsidP="00E3063D">
      <w:pPr>
        <w:pStyle w:val="Listaszerbekezds"/>
        <w:rPr>
          <w:rFonts w:ascii="Times New Roman" w:hAnsi="Times New Roman"/>
          <w:bCs/>
          <w:sz w:val="24"/>
          <w:szCs w:val="24"/>
        </w:rPr>
      </w:pPr>
    </w:p>
    <w:p w:rsidR="00DB02DA" w:rsidRPr="00587EE3" w:rsidRDefault="00DC0360" w:rsidP="00DC0360">
      <w:pPr>
        <w:pStyle w:val="Listaszerbekezds"/>
        <w:widowControl w:val="0"/>
        <w:numPr>
          <w:ilvl w:val="0"/>
          <w:numId w:val="21"/>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a határozat mellékle</w:t>
      </w:r>
      <w:r w:rsidRPr="003A3381">
        <w:rPr>
          <w:rFonts w:ascii="Times New Roman" w:hAnsi="Times New Roman"/>
          <w:bCs/>
          <w:sz w:val="24"/>
          <w:szCs w:val="24"/>
        </w:rPr>
        <w:t>tét képező</w:t>
      </w:r>
      <w:r w:rsidRPr="003A3381">
        <w:rPr>
          <w:rFonts w:ascii="Times New Roman" w:hAnsi="Times New Roman"/>
          <w:sz w:val="24"/>
          <w:szCs w:val="24"/>
        </w:rPr>
        <w:t xml:space="preserve"> </w:t>
      </w:r>
      <w:r w:rsidR="000C729B">
        <w:rPr>
          <w:rFonts w:ascii="Times New Roman" w:hAnsi="Times New Roman"/>
          <w:sz w:val="24"/>
          <w:szCs w:val="24"/>
        </w:rPr>
        <w:t xml:space="preserve">38249 és 38250 eszköz </w:t>
      </w:r>
      <w:r>
        <w:rPr>
          <w:rFonts w:ascii="Times New Roman" w:hAnsi="Times New Roman"/>
          <w:sz w:val="24"/>
          <w:szCs w:val="24"/>
        </w:rPr>
        <w:t>törzslap</w:t>
      </w:r>
      <w:r w:rsidR="0037132E">
        <w:rPr>
          <w:rFonts w:ascii="Times New Roman" w:hAnsi="Times New Roman"/>
          <w:sz w:val="24"/>
          <w:szCs w:val="24"/>
        </w:rPr>
        <w:t>o</w:t>
      </w:r>
      <w:r w:rsidR="000C729B">
        <w:rPr>
          <w:rFonts w:ascii="Times New Roman" w:hAnsi="Times New Roman"/>
          <w:sz w:val="24"/>
          <w:szCs w:val="24"/>
        </w:rPr>
        <w:t>ko</w:t>
      </w:r>
      <w:bookmarkStart w:id="2" w:name="_GoBack"/>
      <w:bookmarkEnd w:id="2"/>
      <w:r w:rsidR="0037132E">
        <w:rPr>
          <w:rFonts w:ascii="Times New Roman" w:hAnsi="Times New Roman"/>
          <w:sz w:val="24"/>
          <w:szCs w:val="24"/>
        </w:rPr>
        <w:t>n feltüntetett eszközöket,</w:t>
      </w:r>
      <w:r w:rsidR="000F67C0">
        <w:rPr>
          <w:rFonts w:ascii="Times New Roman" w:hAnsi="Times New Roman"/>
          <w:sz w:val="24"/>
          <w:szCs w:val="24"/>
        </w:rPr>
        <w:t xml:space="preserve"> határozatlan időre</w:t>
      </w:r>
      <w:r w:rsidR="0037132E">
        <w:rPr>
          <w:rFonts w:ascii="Times New Roman" w:hAnsi="Times New Roman"/>
          <w:sz w:val="24"/>
          <w:szCs w:val="24"/>
        </w:rPr>
        <w:t>,</w:t>
      </w:r>
      <w:r w:rsidR="00CF78B3">
        <w:rPr>
          <w:rFonts w:ascii="Times New Roman" w:hAnsi="Times New Roman"/>
          <w:sz w:val="24"/>
          <w:szCs w:val="24"/>
        </w:rPr>
        <w:t xml:space="preserve"> térítésmentes</w:t>
      </w:r>
      <w:r w:rsidR="000F67C0">
        <w:rPr>
          <w:rFonts w:ascii="Times New Roman" w:hAnsi="Times New Roman"/>
          <w:sz w:val="24"/>
          <w:szCs w:val="24"/>
        </w:rPr>
        <w:t xml:space="preserve"> </w:t>
      </w:r>
      <w:r w:rsidR="00CF78B3">
        <w:rPr>
          <w:rFonts w:ascii="Times New Roman" w:hAnsi="Times New Roman"/>
          <w:sz w:val="24"/>
          <w:szCs w:val="24"/>
        </w:rPr>
        <w:t>használatba</w:t>
      </w:r>
      <w:r>
        <w:rPr>
          <w:rFonts w:ascii="Times New Roman" w:hAnsi="Times New Roman"/>
          <w:sz w:val="24"/>
          <w:szCs w:val="24"/>
        </w:rPr>
        <w:t xml:space="preserve"> átadja az Erzsébetváros Rendészeti Igazgatóságának.</w:t>
      </w:r>
    </w:p>
    <w:p w:rsidR="00E3063D" w:rsidRPr="00587EE3" w:rsidRDefault="00E3063D" w:rsidP="00E3063D">
      <w:pPr>
        <w:widowControl w:val="0"/>
        <w:autoSpaceDE w:val="0"/>
        <w:autoSpaceDN w:val="0"/>
        <w:adjustRightInd w:val="0"/>
        <w:spacing w:after="0" w:line="240" w:lineRule="auto"/>
        <w:ind w:left="360"/>
        <w:jc w:val="both"/>
        <w:rPr>
          <w:rFonts w:ascii="Times New Roman" w:hAnsi="Times New Roman"/>
          <w:bCs/>
          <w:sz w:val="24"/>
          <w:szCs w:val="24"/>
        </w:rPr>
      </w:pPr>
    </w:p>
    <w:p w:rsidR="00E3063D" w:rsidRPr="00175312" w:rsidRDefault="00DC0360" w:rsidP="00175312">
      <w:pPr>
        <w:pStyle w:val="Listaszerbekezds"/>
        <w:widowControl w:val="0"/>
        <w:numPr>
          <w:ilvl w:val="0"/>
          <w:numId w:val="2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w:t>
      </w:r>
      <w:r w:rsidR="00CF78B3">
        <w:rPr>
          <w:rFonts w:ascii="Times New Roman" w:hAnsi="Times New Roman"/>
          <w:sz w:val="24"/>
          <w:szCs w:val="24"/>
        </w:rPr>
        <w:t>használatba</w:t>
      </w:r>
      <w:r>
        <w:rPr>
          <w:rFonts w:ascii="Times New Roman" w:hAnsi="Times New Roman"/>
          <w:sz w:val="24"/>
          <w:szCs w:val="24"/>
        </w:rPr>
        <w:t xml:space="preserve"> adással az Önkormányzat nyilvántartásából ezen eszközök kivezetésre kerülnek, az Erzsébetváros Rendészeti Igazgatósága tárgyi eszköz nyilvántartásába </w:t>
      </w:r>
      <w:r w:rsidR="00CF78B3">
        <w:rPr>
          <w:rFonts w:ascii="Times New Roman" w:hAnsi="Times New Roman"/>
          <w:sz w:val="24"/>
          <w:szCs w:val="24"/>
        </w:rPr>
        <w:t>használati</w:t>
      </w:r>
      <w:r>
        <w:rPr>
          <w:rFonts w:ascii="Times New Roman" w:hAnsi="Times New Roman"/>
          <w:sz w:val="24"/>
          <w:szCs w:val="24"/>
        </w:rPr>
        <w:t xml:space="preserve"> jog átvételével bekerülnek. </w:t>
      </w:r>
    </w:p>
    <w:p w:rsidR="00E3063D" w:rsidRPr="000C71AE" w:rsidRDefault="00E3063D" w:rsidP="00E3063D">
      <w:pPr>
        <w:widowControl w:val="0"/>
        <w:autoSpaceDE w:val="0"/>
        <w:autoSpaceDN w:val="0"/>
        <w:adjustRightInd w:val="0"/>
        <w:spacing w:after="0" w:line="312" w:lineRule="auto"/>
        <w:ind w:left="284"/>
        <w:rPr>
          <w:rFonts w:ascii="Times New Roman" w:hAnsi="Times New Roman"/>
          <w:b/>
          <w:bCs/>
          <w:sz w:val="24"/>
          <w:szCs w:val="24"/>
          <w:u w:val="single"/>
          <w:lang w:val="x-none"/>
        </w:rPr>
      </w:pPr>
    </w:p>
    <w:p w:rsidR="00E3063D" w:rsidRDefault="00E3063D" w:rsidP="00E3063D">
      <w:pPr>
        <w:widowControl w:val="0"/>
        <w:autoSpaceDE w:val="0"/>
        <w:autoSpaceDN w:val="0"/>
        <w:adjustRightInd w:val="0"/>
        <w:spacing w:after="0" w:line="240" w:lineRule="auto"/>
        <w:ind w:firstLine="284"/>
        <w:rPr>
          <w:rFonts w:ascii="Times New Roman" w:hAnsi="Times New Roman"/>
          <w:b/>
          <w:bCs/>
          <w:sz w:val="24"/>
          <w:szCs w:val="24"/>
          <w:u w:val="single"/>
          <w:lang w:val="x-none"/>
        </w:rPr>
      </w:pPr>
    </w:p>
    <w:p w:rsidR="00E3063D" w:rsidRPr="000C71AE" w:rsidRDefault="00E3063D" w:rsidP="00E3063D">
      <w:pPr>
        <w:widowControl w:val="0"/>
        <w:autoSpaceDE w:val="0"/>
        <w:autoSpaceDN w:val="0"/>
        <w:adjustRightInd w:val="0"/>
        <w:spacing w:after="0" w:line="240" w:lineRule="auto"/>
        <w:ind w:firstLine="284"/>
        <w:rPr>
          <w:rFonts w:ascii="Times New Roman" w:hAnsi="Times New Roman"/>
          <w:sz w:val="24"/>
          <w:szCs w:val="24"/>
          <w:lang w:val="x-none"/>
        </w:rPr>
      </w:pPr>
      <w:r w:rsidRPr="000C71AE">
        <w:rPr>
          <w:rFonts w:ascii="Times New Roman" w:hAnsi="Times New Roman"/>
          <w:b/>
          <w:bCs/>
          <w:sz w:val="24"/>
          <w:szCs w:val="24"/>
          <w:u w:val="single"/>
          <w:lang w:val="x-none"/>
        </w:rPr>
        <w:t>Felelős:</w:t>
      </w:r>
      <w:r w:rsidRPr="000C71AE">
        <w:rPr>
          <w:rFonts w:ascii="Times New Roman" w:hAnsi="Times New Roman"/>
          <w:sz w:val="24"/>
          <w:szCs w:val="24"/>
          <w:lang w:val="x-none"/>
        </w:rPr>
        <w:tab/>
      </w:r>
      <w:r w:rsidRPr="000C71AE">
        <w:rPr>
          <w:rFonts w:ascii="Times New Roman" w:hAnsi="Times New Roman"/>
          <w:sz w:val="24"/>
          <w:szCs w:val="24"/>
        </w:rPr>
        <w:t xml:space="preserve">Niedermüller Péter </w:t>
      </w:r>
      <w:r w:rsidRPr="000C71AE">
        <w:rPr>
          <w:rFonts w:ascii="Times New Roman" w:hAnsi="Times New Roman"/>
          <w:sz w:val="24"/>
          <w:szCs w:val="24"/>
          <w:lang w:val="x-none"/>
        </w:rPr>
        <w:t xml:space="preserve"> polgármester</w:t>
      </w:r>
    </w:p>
    <w:p w:rsidR="00E3063D" w:rsidRDefault="00E3063D" w:rsidP="00E3063D">
      <w:pPr>
        <w:spacing w:after="0" w:line="240" w:lineRule="auto"/>
        <w:ind w:left="284"/>
        <w:jc w:val="both"/>
        <w:rPr>
          <w:rFonts w:ascii="Times New Roman" w:hAnsi="Times New Roman"/>
          <w:sz w:val="24"/>
          <w:szCs w:val="24"/>
          <w:lang w:val="x-none"/>
        </w:rPr>
      </w:pPr>
      <w:r w:rsidRPr="000C71AE">
        <w:rPr>
          <w:rFonts w:ascii="Times New Roman" w:hAnsi="Times New Roman"/>
          <w:b/>
          <w:bCs/>
          <w:sz w:val="24"/>
          <w:szCs w:val="24"/>
          <w:u w:val="single"/>
          <w:lang w:val="x-none"/>
        </w:rPr>
        <w:t>Határidő:</w:t>
      </w:r>
      <w:r w:rsidRPr="000C71AE">
        <w:rPr>
          <w:rFonts w:ascii="Times New Roman" w:hAnsi="Times New Roman"/>
          <w:sz w:val="24"/>
          <w:szCs w:val="24"/>
          <w:lang w:val="x-none"/>
        </w:rPr>
        <w:tab/>
        <w:t>azonnal</w:t>
      </w:r>
    </w:p>
    <w:p w:rsidR="00E3063D" w:rsidRDefault="00E3063D" w:rsidP="00E3063D">
      <w:pPr>
        <w:widowControl w:val="0"/>
        <w:autoSpaceDE w:val="0"/>
        <w:autoSpaceDN w:val="0"/>
        <w:adjustRightInd w:val="0"/>
        <w:spacing w:after="0" w:line="312" w:lineRule="auto"/>
        <w:rPr>
          <w:rFonts w:ascii="Times New Roman" w:hAnsi="Times New Roman"/>
          <w:bCs/>
          <w:sz w:val="24"/>
          <w:szCs w:val="24"/>
          <w:lang w:val="x-none"/>
        </w:rPr>
      </w:pPr>
    </w:p>
    <w:p w:rsidR="00E3063D" w:rsidRPr="000C71AE" w:rsidRDefault="00E3063D" w:rsidP="00E3063D">
      <w:pPr>
        <w:widowControl w:val="0"/>
        <w:autoSpaceDE w:val="0"/>
        <w:autoSpaceDN w:val="0"/>
        <w:adjustRightInd w:val="0"/>
        <w:spacing w:after="0" w:line="312" w:lineRule="auto"/>
        <w:rPr>
          <w:rFonts w:ascii="Times New Roman" w:hAnsi="Times New Roman"/>
          <w:bCs/>
          <w:sz w:val="24"/>
          <w:szCs w:val="24"/>
        </w:rPr>
      </w:pPr>
      <w:r w:rsidRPr="000C71AE">
        <w:rPr>
          <w:rFonts w:ascii="Times New Roman" w:hAnsi="Times New Roman"/>
          <w:bCs/>
          <w:sz w:val="24"/>
          <w:szCs w:val="24"/>
          <w:lang w:val="x-none"/>
        </w:rPr>
        <w:t xml:space="preserve">Budapest, </w:t>
      </w:r>
      <w:r w:rsidR="000D4DF9">
        <w:rPr>
          <w:rFonts w:ascii="Times New Roman" w:hAnsi="Times New Roman"/>
          <w:bCs/>
          <w:sz w:val="24"/>
          <w:szCs w:val="24"/>
        </w:rPr>
        <w:t>2023</w:t>
      </w:r>
      <w:r>
        <w:rPr>
          <w:rFonts w:ascii="Times New Roman" w:hAnsi="Times New Roman"/>
          <w:bCs/>
          <w:sz w:val="24"/>
          <w:szCs w:val="24"/>
        </w:rPr>
        <w:t xml:space="preserve">. </w:t>
      </w:r>
      <w:proofErr w:type="gramStart"/>
      <w:r w:rsidR="00CF78B3">
        <w:rPr>
          <w:rFonts w:ascii="Times New Roman" w:hAnsi="Times New Roman"/>
          <w:bCs/>
          <w:sz w:val="24"/>
          <w:szCs w:val="24"/>
        </w:rPr>
        <w:t>május</w:t>
      </w:r>
      <w:proofErr w:type="gramEnd"/>
      <w:r>
        <w:rPr>
          <w:rFonts w:ascii="Times New Roman" w:hAnsi="Times New Roman"/>
          <w:bCs/>
          <w:sz w:val="24"/>
          <w:szCs w:val="24"/>
        </w:rPr>
        <w:t xml:space="preserve"> </w:t>
      </w:r>
      <w:r w:rsidR="00B37FF1">
        <w:rPr>
          <w:rFonts w:ascii="Times New Roman" w:hAnsi="Times New Roman"/>
          <w:bCs/>
          <w:sz w:val="24"/>
          <w:szCs w:val="24"/>
        </w:rPr>
        <w:t>25</w:t>
      </w:r>
      <w:r w:rsidRPr="000C71AE">
        <w:rPr>
          <w:rFonts w:ascii="Times New Roman" w:hAnsi="Times New Roman"/>
          <w:bCs/>
          <w:sz w:val="24"/>
          <w:szCs w:val="24"/>
        </w:rPr>
        <w:t xml:space="preserve">. </w:t>
      </w:r>
    </w:p>
    <w:p w:rsidR="00E3063D" w:rsidRDefault="00E3063D" w:rsidP="00E3063D">
      <w:pPr>
        <w:widowControl w:val="0"/>
        <w:tabs>
          <w:tab w:val="center" w:pos="2340"/>
          <w:tab w:val="center" w:pos="6660"/>
        </w:tabs>
        <w:autoSpaceDE w:val="0"/>
        <w:autoSpaceDN w:val="0"/>
        <w:adjustRightInd w:val="0"/>
        <w:spacing w:after="0" w:line="312" w:lineRule="auto"/>
        <w:rPr>
          <w:rFonts w:ascii="Times New Roman" w:hAnsi="Times New Roman"/>
          <w:sz w:val="24"/>
          <w:szCs w:val="24"/>
        </w:rPr>
      </w:pPr>
    </w:p>
    <w:p w:rsidR="00E3063D" w:rsidRPr="000C71AE" w:rsidRDefault="00E3063D" w:rsidP="00E3063D">
      <w:pPr>
        <w:widowControl w:val="0"/>
        <w:tabs>
          <w:tab w:val="center" w:pos="2340"/>
          <w:tab w:val="center" w:pos="6660"/>
        </w:tabs>
        <w:autoSpaceDE w:val="0"/>
        <w:autoSpaceDN w:val="0"/>
        <w:adjustRightInd w:val="0"/>
        <w:spacing w:after="0" w:line="312" w:lineRule="auto"/>
        <w:rPr>
          <w:rFonts w:ascii="Times New Roman" w:hAnsi="Times New Roman"/>
          <w:sz w:val="24"/>
          <w:szCs w:val="24"/>
        </w:rPr>
      </w:pPr>
    </w:p>
    <w:p w:rsidR="000D4DF9" w:rsidRPr="00036EED" w:rsidRDefault="00E3063D" w:rsidP="000D4DF9">
      <w:pPr>
        <w:widowControl w:val="0"/>
        <w:tabs>
          <w:tab w:val="center" w:pos="2340"/>
          <w:tab w:val="center" w:pos="6660"/>
        </w:tabs>
        <w:autoSpaceDE w:val="0"/>
        <w:autoSpaceDN w:val="0"/>
        <w:adjustRightInd w:val="0"/>
        <w:spacing w:after="0" w:line="24" w:lineRule="atLeast"/>
        <w:rPr>
          <w:rFonts w:ascii="Times New Roman" w:hAnsi="Times New Roman"/>
          <w:sz w:val="24"/>
          <w:szCs w:val="24"/>
        </w:rPr>
      </w:pPr>
      <w:r w:rsidRPr="000C71AE">
        <w:rPr>
          <w:rFonts w:ascii="Times New Roman" w:hAnsi="Times New Roman"/>
          <w:sz w:val="24"/>
          <w:szCs w:val="24"/>
          <w:lang w:val="x-none"/>
        </w:rPr>
        <w:tab/>
      </w:r>
      <w:r w:rsidRPr="000C71AE">
        <w:rPr>
          <w:rFonts w:ascii="Times New Roman" w:hAnsi="Times New Roman"/>
          <w:sz w:val="24"/>
          <w:szCs w:val="24"/>
          <w:lang w:val="x-none"/>
        </w:rPr>
        <w:tab/>
      </w:r>
      <w:proofErr w:type="gramStart"/>
      <w:r w:rsidR="000D4DF9">
        <w:rPr>
          <w:rFonts w:ascii="Times New Roman" w:hAnsi="Times New Roman"/>
          <w:sz w:val="24"/>
          <w:szCs w:val="24"/>
        </w:rPr>
        <w:t>dr.</w:t>
      </w:r>
      <w:proofErr w:type="gramEnd"/>
      <w:r w:rsidR="000D4DF9">
        <w:rPr>
          <w:rFonts w:ascii="Times New Roman" w:hAnsi="Times New Roman"/>
          <w:sz w:val="24"/>
          <w:szCs w:val="24"/>
        </w:rPr>
        <w:t xml:space="preserve"> Veninger Gyula Nándor</w:t>
      </w:r>
    </w:p>
    <w:p w:rsidR="00E3063D" w:rsidRPr="00036EED" w:rsidRDefault="000D4DF9" w:rsidP="000D4DF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proofErr w:type="gramStart"/>
      <w:r>
        <w:rPr>
          <w:rFonts w:ascii="Times New Roman" w:hAnsi="Times New Roman"/>
          <w:sz w:val="24"/>
          <w:szCs w:val="24"/>
        </w:rPr>
        <w:t>irodavezető</w:t>
      </w:r>
      <w:proofErr w:type="gramEnd"/>
    </w:p>
    <w:p w:rsidR="00E3063D" w:rsidRDefault="00E3063D" w:rsidP="00E3063D">
      <w:pPr>
        <w:widowControl w:val="0"/>
        <w:tabs>
          <w:tab w:val="center" w:pos="2340"/>
          <w:tab w:val="center" w:pos="6660"/>
        </w:tabs>
        <w:autoSpaceDE w:val="0"/>
        <w:autoSpaceDN w:val="0"/>
        <w:adjustRightInd w:val="0"/>
        <w:spacing w:after="0" w:line="240" w:lineRule="auto"/>
        <w:rPr>
          <w:rFonts w:ascii="Times New Roman" w:hAnsi="Times New Roman"/>
          <w:sz w:val="24"/>
          <w:szCs w:val="24"/>
          <w:u w:val="single"/>
        </w:rPr>
      </w:pPr>
    </w:p>
    <w:p w:rsidR="00E3063D" w:rsidRDefault="00E3063D" w:rsidP="00E3063D">
      <w:pPr>
        <w:spacing w:after="0" w:line="312" w:lineRule="auto"/>
        <w:rPr>
          <w:rFonts w:ascii="Times New Roman" w:hAnsi="Times New Roman"/>
          <w:sz w:val="24"/>
          <w:szCs w:val="24"/>
          <w:u w:val="single"/>
        </w:rPr>
      </w:pPr>
    </w:p>
    <w:p w:rsidR="002969E7" w:rsidRDefault="002969E7" w:rsidP="00E3063D">
      <w:pPr>
        <w:spacing w:after="0" w:line="312" w:lineRule="auto"/>
        <w:rPr>
          <w:rFonts w:ascii="Times New Roman" w:hAnsi="Times New Roman"/>
          <w:sz w:val="24"/>
          <w:szCs w:val="24"/>
          <w:u w:val="single"/>
        </w:rPr>
      </w:pPr>
    </w:p>
    <w:p w:rsidR="00E3063D" w:rsidRPr="00992DBB" w:rsidRDefault="00E3063D" w:rsidP="00E3063D">
      <w:pPr>
        <w:spacing w:after="0" w:line="312" w:lineRule="auto"/>
        <w:rPr>
          <w:rFonts w:ascii="Times New Roman" w:hAnsi="Times New Roman"/>
          <w:sz w:val="24"/>
          <w:szCs w:val="24"/>
          <w:u w:val="single"/>
        </w:rPr>
      </w:pPr>
      <w:r>
        <w:rPr>
          <w:rFonts w:ascii="Times New Roman" w:hAnsi="Times New Roman"/>
          <w:sz w:val="24"/>
          <w:szCs w:val="24"/>
          <w:u w:val="single"/>
        </w:rPr>
        <w:t>Előterjesztés melléklete</w:t>
      </w:r>
      <w:r w:rsidRPr="000C71AE">
        <w:rPr>
          <w:rFonts w:ascii="Times New Roman" w:hAnsi="Times New Roman"/>
          <w:sz w:val="24"/>
          <w:szCs w:val="24"/>
          <w:u w:val="single"/>
        </w:rPr>
        <w:t>:</w:t>
      </w:r>
    </w:p>
    <w:p w:rsidR="00E3063D" w:rsidRDefault="00636C44" w:rsidP="00F92A79">
      <w:pPr>
        <w:pStyle w:val="Listaszerbekezds"/>
        <w:widowControl w:val="0"/>
        <w:numPr>
          <w:ilvl w:val="0"/>
          <w:numId w:val="23"/>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Tárgyi eszközök tételes listája</w:t>
      </w:r>
    </w:p>
    <w:p w:rsidR="00BF1567" w:rsidRDefault="00BF1567" w:rsidP="00F92A79">
      <w:pPr>
        <w:pStyle w:val="Listaszerbekezds"/>
        <w:widowControl w:val="0"/>
        <w:numPr>
          <w:ilvl w:val="0"/>
          <w:numId w:val="23"/>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Adásvételi szerződés</w:t>
      </w:r>
    </w:p>
    <w:p w:rsidR="00E3063D" w:rsidRDefault="00E3063D" w:rsidP="00E3063D">
      <w:pPr>
        <w:widowControl w:val="0"/>
        <w:autoSpaceDE w:val="0"/>
        <w:autoSpaceDN w:val="0"/>
        <w:adjustRightInd w:val="0"/>
        <w:spacing w:after="0" w:line="312" w:lineRule="auto"/>
        <w:rPr>
          <w:rFonts w:ascii="Times New Roman" w:hAnsi="Times New Roman"/>
          <w:bCs/>
          <w:sz w:val="24"/>
          <w:szCs w:val="24"/>
        </w:rPr>
      </w:pPr>
    </w:p>
    <w:p w:rsidR="00E3063D" w:rsidRDefault="00E3063D" w:rsidP="00E3063D">
      <w:pPr>
        <w:widowControl w:val="0"/>
        <w:autoSpaceDE w:val="0"/>
        <w:autoSpaceDN w:val="0"/>
        <w:adjustRightInd w:val="0"/>
        <w:spacing w:after="0" w:line="312" w:lineRule="auto"/>
        <w:rPr>
          <w:rFonts w:ascii="Times New Roman" w:hAnsi="Times New Roman"/>
          <w:bCs/>
          <w:sz w:val="24"/>
          <w:szCs w:val="24"/>
          <w:u w:val="single"/>
        </w:rPr>
      </w:pPr>
      <w:r w:rsidRPr="00AC6F50">
        <w:rPr>
          <w:rFonts w:ascii="Times New Roman" w:hAnsi="Times New Roman"/>
          <w:bCs/>
          <w:sz w:val="24"/>
          <w:szCs w:val="24"/>
          <w:u w:val="single"/>
        </w:rPr>
        <w:t>Határozati javaslat melléklete</w:t>
      </w:r>
      <w:r>
        <w:rPr>
          <w:rFonts w:ascii="Times New Roman" w:hAnsi="Times New Roman"/>
          <w:bCs/>
          <w:sz w:val="24"/>
          <w:szCs w:val="24"/>
          <w:u w:val="single"/>
        </w:rPr>
        <w:t>:</w:t>
      </w:r>
    </w:p>
    <w:p w:rsidR="001964BC" w:rsidRPr="00D2335A" w:rsidRDefault="00BB6390" w:rsidP="00BB6390">
      <w:pPr>
        <w:pStyle w:val="Listaszerbekezds"/>
        <w:numPr>
          <w:ilvl w:val="0"/>
          <w:numId w:val="23"/>
        </w:numPr>
        <w:spacing w:after="0" w:line="240" w:lineRule="auto"/>
        <w:rPr>
          <w:rFonts w:ascii="Times New Roman" w:hAnsi="Times New Roman"/>
          <w:sz w:val="24"/>
          <w:szCs w:val="24"/>
        </w:rPr>
      </w:pPr>
      <w:r w:rsidRPr="00BB6390">
        <w:rPr>
          <w:rFonts w:ascii="Times New Roman" w:hAnsi="Times New Roman"/>
          <w:bCs/>
          <w:sz w:val="24"/>
          <w:szCs w:val="24"/>
        </w:rPr>
        <w:t>Eszköz törzslap</w:t>
      </w:r>
      <w:r w:rsidR="00D2335A">
        <w:rPr>
          <w:rFonts w:ascii="Times New Roman" w:hAnsi="Times New Roman"/>
          <w:bCs/>
          <w:sz w:val="24"/>
          <w:szCs w:val="24"/>
        </w:rPr>
        <w:t xml:space="preserve"> </w:t>
      </w:r>
      <w:r w:rsidR="005E7086">
        <w:rPr>
          <w:rFonts w:ascii="Times New Roman" w:hAnsi="Times New Roman"/>
          <w:bCs/>
          <w:sz w:val="24"/>
          <w:szCs w:val="24"/>
        </w:rPr>
        <w:t>38250</w:t>
      </w:r>
      <w:r w:rsidRPr="00BB6390">
        <w:rPr>
          <w:rFonts w:ascii="Times New Roman" w:hAnsi="Times New Roman"/>
          <w:bCs/>
          <w:sz w:val="24"/>
          <w:szCs w:val="24"/>
        </w:rPr>
        <w:t xml:space="preserve"> </w:t>
      </w:r>
    </w:p>
    <w:p w:rsidR="00D2335A" w:rsidRPr="00BB6390" w:rsidRDefault="00D2335A" w:rsidP="00D2335A">
      <w:pPr>
        <w:pStyle w:val="Listaszerbekezds"/>
        <w:numPr>
          <w:ilvl w:val="0"/>
          <w:numId w:val="23"/>
        </w:numPr>
        <w:spacing w:after="0" w:line="240" w:lineRule="auto"/>
        <w:rPr>
          <w:rFonts w:ascii="Times New Roman" w:hAnsi="Times New Roman"/>
          <w:sz w:val="24"/>
          <w:szCs w:val="24"/>
        </w:rPr>
      </w:pPr>
      <w:r w:rsidRPr="00BB6390">
        <w:rPr>
          <w:rFonts w:ascii="Times New Roman" w:hAnsi="Times New Roman"/>
          <w:bCs/>
          <w:sz w:val="24"/>
          <w:szCs w:val="24"/>
        </w:rPr>
        <w:t>Eszköz törzslap</w:t>
      </w:r>
      <w:r w:rsidR="005E7086">
        <w:rPr>
          <w:rFonts w:ascii="Times New Roman" w:hAnsi="Times New Roman"/>
          <w:bCs/>
          <w:sz w:val="24"/>
          <w:szCs w:val="24"/>
        </w:rPr>
        <w:t xml:space="preserve"> 38249</w:t>
      </w:r>
      <w:r w:rsidRPr="00BB6390">
        <w:rPr>
          <w:rFonts w:ascii="Times New Roman" w:hAnsi="Times New Roman"/>
          <w:bCs/>
          <w:sz w:val="24"/>
          <w:szCs w:val="24"/>
        </w:rPr>
        <w:t xml:space="preserve"> </w:t>
      </w:r>
    </w:p>
    <w:p w:rsidR="00D2335A" w:rsidRPr="00BB6390" w:rsidRDefault="00D2335A" w:rsidP="00812165">
      <w:pPr>
        <w:pStyle w:val="Listaszerbekezds"/>
        <w:spacing w:after="0" w:line="240" w:lineRule="auto"/>
        <w:ind w:left="1080"/>
        <w:rPr>
          <w:rFonts w:ascii="Times New Roman" w:hAnsi="Times New Roman"/>
          <w:sz w:val="24"/>
          <w:szCs w:val="24"/>
        </w:rPr>
      </w:pPr>
    </w:p>
    <w:p w:rsidR="00890E7B" w:rsidRPr="00436FFB" w:rsidRDefault="00890E7B" w:rsidP="00F13C70">
      <w:pPr>
        <w:spacing w:after="0" w:line="240" w:lineRule="auto"/>
        <w:rPr>
          <w:rFonts w:ascii="Times New Roman" w:hAnsi="Times New Roman"/>
          <w:sz w:val="24"/>
          <w:szCs w:val="24"/>
        </w:rPr>
      </w:pPr>
    </w:p>
    <w:sectPr w:rsidR="00890E7B" w:rsidRPr="00436FFB"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075" w:rsidRDefault="00177075">
      <w:pPr>
        <w:spacing w:after="0" w:line="240" w:lineRule="auto"/>
      </w:pPr>
      <w:r>
        <w:separator/>
      </w:r>
    </w:p>
  </w:endnote>
  <w:endnote w:type="continuationSeparator" w:id="0">
    <w:p w:rsidR="00177075" w:rsidRDefault="00177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1A6BF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0C729B">
      <w:rPr>
        <w:rFonts w:ascii="Times New Roman" w:hAnsi="Times New Roman"/>
        <w:noProof/>
        <w:sz w:val="20"/>
        <w:szCs w:val="20"/>
      </w:rPr>
      <w:t>2</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075" w:rsidRDefault="00177075">
      <w:r>
        <w:rPr>
          <w:rFonts w:ascii="Times New Roman" w:hAnsi="Times New Roman"/>
          <w:sz w:val="24"/>
          <w:szCs w:val="24"/>
          <w:lang w:val="x-none"/>
        </w:rPr>
        <w:separator/>
      </w:r>
    </w:p>
  </w:footnote>
  <w:footnote w:type="continuationSeparator" w:id="0">
    <w:p w:rsidR="00177075" w:rsidRDefault="00177075">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6E20BA2"/>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CC523E"/>
    <w:multiLevelType w:val="hybridMultilevel"/>
    <w:tmpl w:val="CB724A14"/>
    <w:lvl w:ilvl="0" w:tplc="77264DB0">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9E72068"/>
    <w:multiLevelType w:val="hybridMultilevel"/>
    <w:tmpl w:val="7CB254F2"/>
    <w:lvl w:ilvl="0" w:tplc="56F4537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8"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10"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12"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6C2C2511"/>
    <w:multiLevelType w:val="multilevel"/>
    <w:tmpl w:val="62722B6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1"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2"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15"/>
  </w:num>
  <w:num w:numId="3">
    <w:abstractNumId w:val="20"/>
  </w:num>
  <w:num w:numId="4">
    <w:abstractNumId w:val="21"/>
  </w:num>
  <w:num w:numId="5">
    <w:abstractNumId w:val="12"/>
  </w:num>
  <w:num w:numId="6">
    <w:abstractNumId w:val="2"/>
  </w:num>
  <w:num w:numId="7">
    <w:abstractNumId w:val="8"/>
  </w:num>
  <w:num w:numId="8">
    <w:abstractNumId w:val="9"/>
  </w:num>
  <w:num w:numId="9">
    <w:abstractNumId w:val="16"/>
  </w:num>
  <w:num w:numId="10">
    <w:abstractNumId w:val="14"/>
  </w:num>
  <w:num w:numId="11">
    <w:abstractNumId w:val="3"/>
  </w:num>
  <w:num w:numId="12">
    <w:abstractNumId w:val="19"/>
  </w:num>
  <w:num w:numId="13">
    <w:abstractNumId w:val="10"/>
  </w:num>
  <w:num w:numId="14">
    <w:abstractNumId w:val="22"/>
  </w:num>
  <w:num w:numId="15">
    <w:abstractNumId w:val="13"/>
  </w:num>
  <w:num w:numId="16">
    <w:abstractNumId w:val="11"/>
  </w:num>
  <w:num w:numId="17">
    <w:abstractNumId w:val="6"/>
  </w:num>
  <w:num w:numId="18">
    <w:abstractNumId w:val="23"/>
  </w:num>
  <w:num w:numId="19">
    <w:abstractNumId w:val="17"/>
  </w:num>
  <w:num w:numId="20">
    <w:abstractNumId w:val="5"/>
  </w:num>
  <w:num w:numId="21">
    <w:abstractNumId w:val="18"/>
  </w:num>
  <w:num w:numId="22">
    <w:abstractNumId w:val="0"/>
  </w:num>
  <w:num w:numId="23">
    <w:abstractNumId w:val="1"/>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34742"/>
    <w:rsid w:val="00034C4B"/>
    <w:rsid w:val="00036EED"/>
    <w:rsid w:val="00041171"/>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1564"/>
    <w:rsid w:val="0007208E"/>
    <w:rsid w:val="000720B5"/>
    <w:rsid w:val="00072613"/>
    <w:rsid w:val="0007744A"/>
    <w:rsid w:val="000808BB"/>
    <w:rsid w:val="00080B33"/>
    <w:rsid w:val="00083FAB"/>
    <w:rsid w:val="0008506A"/>
    <w:rsid w:val="00085C76"/>
    <w:rsid w:val="000869C2"/>
    <w:rsid w:val="00087157"/>
    <w:rsid w:val="000878B8"/>
    <w:rsid w:val="000909D0"/>
    <w:rsid w:val="000916DE"/>
    <w:rsid w:val="00093C92"/>
    <w:rsid w:val="00095598"/>
    <w:rsid w:val="0009637D"/>
    <w:rsid w:val="0009760D"/>
    <w:rsid w:val="000A1488"/>
    <w:rsid w:val="000A3C4E"/>
    <w:rsid w:val="000A4257"/>
    <w:rsid w:val="000A7C1A"/>
    <w:rsid w:val="000B082D"/>
    <w:rsid w:val="000B4712"/>
    <w:rsid w:val="000B5C82"/>
    <w:rsid w:val="000B78F9"/>
    <w:rsid w:val="000B7E87"/>
    <w:rsid w:val="000C4D03"/>
    <w:rsid w:val="000C7275"/>
    <w:rsid w:val="000C729B"/>
    <w:rsid w:val="000D252A"/>
    <w:rsid w:val="000D4976"/>
    <w:rsid w:val="000D4DF9"/>
    <w:rsid w:val="000D53DE"/>
    <w:rsid w:val="000D65BE"/>
    <w:rsid w:val="000D7493"/>
    <w:rsid w:val="000D7D25"/>
    <w:rsid w:val="000E4B98"/>
    <w:rsid w:val="000E6434"/>
    <w:rsid w:val="000E7BC2"/>
    <w:rsid w:val="000F3A6A"/>
    <w:rsid w:val="000F4AA2"/>
    <w:rsid w:val="000F4E54"/>
    <w:rsid w:val="000F54A0"/>
    <w:rsid w:val="000F67C0"/>
    <w:rsid w:val="00103556"/>
    <w:rsid w:val="0010358C"/>
    <w:rsid w:val="0010443B"/>
    <w:rsid w:val="001045C6"/>
    <w:rsid w:val="001101B5"/>
    <w:rsid w:val="00111327"/>
    <w:rsid w:val="00112610"/>
    <w:rsid w:val="001127A8"/>
    <w:rsid w:val="00113A81"/>
    <w:rsid w:val="00114CC9"/>
    <w:rsid w:val="001150A2"/>
    <w:rsid w:val="001155F3"/>
    <w:rsid w:val="001259BE"/>
    <w:rsid w:val="001304DE"/>
    <w:rsid w:val="00134AC7"/>
    <w:rsid w:val="00136AF7"/>
    <w:rsid w:val="0014034B"/>
    <w:rsid w:val="00141233"/>
    <w:rsid w:val="00141FA1"/>
    <w:rsid w:val="00143F49"/>
    <w:rsid w:val="00145A70"/>
    <w:rsid w:val="00150F10"/>
    <w:rsid w:val="001516BF"/>
    <w:rsid w:val="0015420D"/>
    <w:rsid w:val="0016145C"/>
    <w:rsid w:val="0016328A"/>
    <w:rsid w:val="001634EE"/>
    <w:rsid w:val="001708DD"/>
    <w:rsid w:val="00171CFF"/>
    <w:rsid w:val="001729AA"/>
    <w:rsid w:val="00172F9A"/>
    <w:rsid w:val="00175312"/>
    <w:rsid w:val="00175423"/>
    <w:rsid w:val="001762D2"/>
    <w:rsid w:val="00176674"/>
    <w:rsid w:val="00176C29"/>
    <w:rsid w:val="00177075"/>
    <w:rsid w:val="001841F5"/>
    <w:rsid w:val="00184B68"/>
    <w:rsid w:val="001864E4"/>
    <w:rsid w:val="001878EA"/>
    <w:rsid w:val="001907BF"/>
    <w:rsid w:val="001918E9"/>
    <w:rsid w:val="00193107"/>
    <w:rsid w:val="00193D52"/>
    <w:rsid w:val="00194D42"/>
    <w:rsid w:val="001964BC"/>
    <w:rsid w:val="001974E9"/>
    <w:rsid w:val="00197D3F"/>
    <w:rsid w:val="001A63E2"/>
    <w:rsid w:val="001A6504"/>
    <w:rsid w:val="001A6BFA"/>
    <w:rsid w:val="001B26FA"/>
    <w:rsid w:val="001B5675"/>
    <w:rsid w:val="001B5746"/>
    <w:rsid w:val="001B7318"/>
    <w:rsid w:val="001C3775"/>
    <w:rsid w:val="001C6C88"/>
    <w:rsid w:val="001D0172"/>
    <w:rsid w:val="001D1BC0"/>
    <w:rsid w:val="001D2B38"/>
    <w:rsid w:val="001D48E1"/>
    <w:rsid w:val="001D602A"/>
    <w:rsid w:val="001D7E78"/>
    <w:rsid w:val="001E127F"/>
    <w:rsid w:val="001E48F0"/>
    <w:rsid w:val="001E698C"/>
    <w:rsid w:val="001E705D"/>
    <w:rsid w:val="001E7FBE"/>
    <w:rsid w:val="001F109A"/>
    <w:rsid w:val="001F2EAE"/>
    <w:rsid w:val="001F5131"/>
    <w:rsid w:val="001F56FA"/>
    <w:rsid w:val="002001C9"/>
    <w:rsid w:val="00203268"/>
    <w:rsid w:val="002060E7"/>
    <w:rsid w:val="00211AB4"/>
    <w:rsid w:val="002127AC"/>
    <w:rsid w:val="00222C09"/>
    <w:rsid w:val="0022513A"/>
    <w:rsid w:val="00232A52"/>
    <w:rsid w:val="0023452A"/>
    <w:rsid w:val="002349C6"/>
    <w:rsid w:val="00235128"/>
    <w:rsid w:val="0023583D"/>
    <w:rsid w:val="002361D8"/>
    <w:rsid w:val="002367AC"/>
    <w:rsid w:val="00237E50"/>
    <w:rsid w:val="0025449D"/>
    <w:rsid w:val="00255599"/>
    <w:rsid w:val="00260998"/>
    <w:rsid w:val="00262C63"/>
    <w:rsid w:val="00263A02"/>
    <w:rsid w:val="002660BB"/>
    <w:rsid w:val="00270D42"/>
    <w:rsid w:val="00271870"/>
    <w:rsid w:val="00273987"/>
    <w:rsid w:val="002750F2"/>
    <w:rsid w:val="00275A29"/>
    <w:rsid w:val="00281DF1"/>
    <w:rsid w:val="002824EB"/>
    <w:rsid w:val="00290530"/>
    <w:rsid w:val="002913FA"/>
    <w:rsid w:val="00292F0F"/>
    <w:rsid w:val="00293B77"/>
    <w:rsid w:val="002962A9"/>
    <w:rsid w:val="002969E7"/>
    <w:rsid w:val="00297ABF"/>
    <w:rsid w:val="002A0821"/>
    <w:rsid w:val="002A487D"/>
    <w:rsid w:val="002B460C"/>
    <w:rsid w:val="002B4659"/>
    <w:rsid w:val="002B57A9"/>
    <w:rsid w:val="002B619D"/>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225C2"/>
    <w:rsid w:val="00323F2A"/>
    <w:rsid w:val="00324FEF"/>
    <w:rsid w:val="00330ACF"/>
    <w:rsid w:val="00331037"/>
    <w:rsid w:val="00333487"/>
    <w:rsid w:val="00336B9F"/>
    <w:rsid w:val="00340AFC"/>
    <w:rsid w:val="00341A87"/>
    <w:rsid w:val="00341AE8"/>
    <w:rsid w:val="0035221B"/>
    <w:rsid w:val="00354A99"/>
    <w:rsid w:val="0035716F"/>
    <w:rsid w:val="00364E1D"/>
    <w:rsid w:val="00365B97"/>
    <w:rsid w:val="0037132E"/>
    <w:rsid w:val="00371D99"/>
    <w:rsid w:val="00371F85"/>
    <w:rsid w:val="00374669"/>
    <w:rsid w:val="003749E2"/>
    <w:rsid w:val="003776C5"/>
    <w:rsid w:val="00384183"/>
    <w:rsid w:val="003871CA"/>
    <w:rsid w:val="003873A9"/>
    <w:rsid w:val="00387678"/>
    <w:rsid w:val="0039252B"/>
    <w:rsid w:val="003929AC"/>
    <w:rsid w:val="00394EA5"/>
    <w:rsid w:val="0039748B"/>
    <w:rsid w:val="003977E5"/>
    <w:rsid w:val="003A1D28"/>
    <w:rsid w:val="003A3D48"/>
    <w:rsid w:val="003B0F37"/>
    <w:rsid w:val="003B0FDA"/>
    <w:rsid w:val="003B4AE9"/>
    <w:rsid w:val="003C0489"/>
    <w:rsid w:val="003D0106"/>
    <w:rsid w:val="003D13F5"/>
    <w:rsid w:val="003D168D"/>
    <w:rsid w:val="003D5A4B"/>
    <w:rsid w:val="003D628F"/>
    <w:rsid w:val="003D7455"/>
    <w:rsid w:val="003E07D4"/>
    <w:rsid w:val="003E46A1"/>
    <w:rsid w:val="003E4A4D"/>
    <w:rsid w:val="003F2ACC"/>
    <w:rsid w:val="003F3F0D"/>
    <w:rsid w:val="003F6022"/>
    <w:rsid w:val="00402841"/>
    <w:rsid w:val="00402E0B"/>
    <w:rsid w:val="004032A7"/>
    <w:rsid w:val="00404F8A"/>
    <w:rsid w:val="00404FB1"/>
    <w:rsid w:val="00405065"/>
    <w:rsid w:val="004050F4"/>
    <w:rsid w:val="00411934"/>
    <w:rsid w:val="00414954"/>
    <w:rsid w:val="00414EA3"/>
    <w:rsid w:val="00421F7A"/>
    <w:rsid w:val="004320EF"/>
    <w:rsid w:val="004321C4"/>
    <w:rsid w:val="004337C9"/>
    <w:rsid w:val="004342E2"/>
    <w:rsid w:val="0043445E"/>
    <w:rsid w:val="00435071"/>
    <w:rsid w:val="00435201"/>
    <w:rsid w:val="004361FC"/>
    <w:rsid w:val="004362DA"/>
    <w:rsid w:val="00436337"/>
    <w:rsid w:val="00436FFB"/>
    <w:rsid w:val="00444D3A"/>
    <w:rsid w:val="004457B9"/>
    <w:rsid w:val="00445EA1"/>
    <w:rsid w:val="00446DCE"/>
    <w:rsid w:val="004518EA"/>
    <w:rsid w:val="0045359E"/>
    <w:rsid w:val="0045429F"/>
    <w:rsid w:val="00455121"/>
    <w:rsid w:val="00455C95"/>
    <w:rsid w:val="004563F0"/>
    <w:rsid w:val="00456C6D"/>
    <w:rsid w:val="00462E8A"/>
    <w:rsid w:val="00464C61"/>
    <w:rsid w:val="00467321"/>
    <w:rsid w:val="00467753"/>
    <w:rsid w:val="0047166E"/>
    <w:rsid w:val="00475BB0"/>
    <w:rsid w:val="00475F46"/>
    <w:rsid w:val="00484E7F"/>
    <w:rsid w:val="00487A38"/>
    <w:rsid w:val="00491292"/>
    <w:rsid w:val="004933DA"/>
    <w:rsid w:val="00495093"/>
    <w:rsid w:val="004976CB"/>
    <w:rsid w:val="004A681A"/>
    <w:rsid w:val="004B3A43"/>
    <w:rsid w:val="004C0111"/>
    <w:rsid w:val="004C6CC5"/>
    <w:rsid w:val="004D0602"/>
    <w:rsid w:val="004D1BFD"/>
    <w:rsid w:val="004D36E2"/>
    <w:rsid w:val="004D5E6E"/>
    <w:rsid w:val="004E0F29"/>
    <w:rsid w:val="004E338D"/>
    <w:rsid w:val="004E6517"/>
    <w:rsid w:val="004F462C"/>
    <w:rsid w:val="00500E47"/>
    <w:rsid w:val="00504D5D"/>
    <w:rsid w:val="005050BC"/>
    <w:rsid w:val="0051519A"/>
    <w:rsid w:val="00516FCF"/>
    <w:rsid w:val="00517672"/>
    <w:rsid w:val="005176BB"/>
    <w:rsid w:val="00522B5B"/>
    <w:rsid w:val="00525A46"/>
    <w:rsid w:val="00531E1A"/>
    <w:rsid w:val="00531FDF"/>
    <w:rsid w:val="00532D54"/>
    <w:rsid w:val="00540889"/>
    <w:rsid w:val="00553527"/>
    <w:rsid w:val="00554281"/>
    <w:rsid w:val="00554664"/>
    <w:rsid w:val="005654A7"/>
    <w:rsid w:val="00571B62"/>
    <w:rsid w:val="00572C0B"/>
    <w:rsid w:val="00572C67"/>
    <w:rsid w:val="00572F33"/>
    <w:rsid w:val="00573810"/>
    <w:rsid w:val="0057457F"/>
    <w:rsid w:val="005778E2"/>
    <w:rsid w:val="00590B10"/>
    <w:rsid w:val="00593476"/>
    <w:rsid w:val="00593737"/>
    <w:rsid w:val="00594A28"/>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45E4"/>
    <w:rsid w:val="005E4BA6"/>
    <w:rsid w:val="005E4E05"/>
    <w:rsid w:val="005E7086"/>
    <w:rsid w:val="005E7BF5"/>
    <w:rsid w:val="005F1AD5"/>
    <w:rsid w:val="005F1C4D"/>
    <w:rsid w:val="005F4597"/>
    <w:rsid w:val="005F4A2B"/>
    <w:rsid w:val="005F6871"/>
    <w:rsid w:val="005F7E68"/>
    <w:rsid w:val="006007C6"/>
    <w:rsid w:val="00601348"/>
    <w:rsid w:val="00601D0B"/>
    <w:rsid w:val="00602055"/>
    <w:rsid w:val="006041C5"/>
    <w:rsid w:val="00605717"/>
    <w:rsid w:val="00610B61"/>
    <w:rsid w:val="006116B1"/>
    <w:rsid w:val="00612FF4"/>
    <w:rsid w:val="00613BEE"/>
    <w:rsid w:val="00613F30"/>
    <w:rsid w:val="0062168C"/>
    <w:rsid w:val="00621A53"/>
    <w:rsid w:val="00622067"/>
    <w:rsid w:val="00622DCF"/>
    <w:rsid w:val="00624990"/>
    <w:rsid w:val="00625BA4"/>
    <w:rsid w:val="0062672E"/>
    <w:rsid w:val="00627232"/>
    <w:rsid w:val="00627E1F"/>
    <w:rsid w:val="0063000E"/>
    <w:rsid w:val="0063017C"/>
    <w:rsid w:val="00633751"/>
    <w:rsid w:val="00633EBA"/>
    <w:rsid w:val="00633EC1"/>
    <w:rsid w:val="00634993"/>
    <w:rsid w:val="006354B9"/>
    <w:rsid w:val="00636985"/>
    <w:rsid w:val="00636C44"/>
    <w:rsid w:val="00644409"/>
    <w:rsid w:val="0064638B"/>
    <w:rsid w:val="006476EF"/>
    <w:rsid w:val="0065011C"/>
    <w:rsid w:val="00650D3E"/>
    <w:rsid w:val="00651C7F"/>
    <w:rsid w:val="00653F46"/>
    <w:rsid w:val="00654DC3"/>
    <w:rsid w:val="00662492"/>
    <w:rsid w:val="0066452C"/>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B741C"/>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684A"/>
    <w:rsid w:val="00740A6D"/>
    <w:rsid w:val="00746928"/>
    <w:rsid w:val="007476D8"/>
    <w:rsid w:val="0076064B"/>
    <w:rsid w:val="0076462C"/>
    <w:rsid w:val="0076500A"/>
    <w:rsid w:val="00766847"/>
    <w:rsid w:val="007724E0"/>
    <w:rsid w:val="00777791"/>
    <w:rsid w:val="00787BAE"/>
    <w:rsid w:val="00787FBE"/>
    <w:rsid w:val="00790D64"/>
    <w:rsid w:val="00792E12"/>
    <w:rsid w:val="007936C9"/>
    <w:rsid w:val="007947C8"/>
    <w:rsid w:val="00794943"/>
    <w:rsid w:val="007A33E1"/>
    <w:rsid w:val="007A3649"/>
    <w:rsid w:val="007A3ECF"/>
    <w:rsid w:val="007A7583"/>
    <w:rsid w:val="007B36A7"/>
    <w:rsid w:val="007C523A"/>
    <w:rsid w:val="007C688C"/>
    <w:rsid w:val="007D0968"/>
    <w:rsid w:val="007D1656"/>
    <w:rsid w:val="007D46C0"/>
    <w:rsid w:val="007D4C9E"/>
    <w:rsid w:val="007E1CDA"/>
    <w:rsid w:val="007E4249"/>
    <w:rsid w:val="007F0116"/>
    <w:rsid w:val="007F2FCC"/>
    <w:rsid w:val="0080022F"/>
    <w:rsid w:val="008009B8"/>
    <w:rsid w:val="00804AEF"/>
    <w:rsid w:val="00805EA6"/>
    <w:rsid w:val="00807F3C"/>
    <w:rsid w:val="00812165"/>
    <w:rsid w:val="00813491"/>
    <w:rsid w:val="00814AFE"/>
    <w:rsid w:val="00815619"/>
    <w:rsid w:val="00815911"/>
    <w:rsid w:val="00815922"/>
    <w:rsid w:val="00822903"/>
    <w:rsid w:val="00833251"/>
    <w:rsid w:val="00833348"/>
    <w:rsid w:val="00833A19"/>
    <w:rsid w:val="00833CB9"/>
    <w:rsid w:val="00833FAD"/>
    <w:rsid w:val="0083616D"/>
    <w:rsid w:val="00840D1E"/>
    <w:rsid w:val="00842CFA"/>
    <w:rsid w:val="008431B3"/>
    <w:rsid w:val="00843704"/>
    <w:rsid w:val="00843F47"/>
    <w:rsid w:val="008447C4"/>
    <w:rsid w:val="0084494C"/>
    <w:rsid w:val="0085154A"/>
    <w:rsid w:val="00851929"/>
    <w:rsid w:val="008523B5"/>
    <w:rsid w:val="00854152"/>
    <w:rsid w:val="008579E3"/>
    <w:rsid w:val="00857A02"/>
    <w:rsid w:val="0086058E"/>
    <w:rsid w:val="00862D94"/>
    <w:rsid w:val="00864C21"/>
    <w:rsid w:val="008662A3"/>
    <w:rsid w:val="00872A2E"/>
    <w:rsid w:val="00882A12"/>
    <w:rsid w:val="008833B3"/>
    <w:rsid w:val="00885DA3"/>
    <w:rsid w:val="00890E7B"/>
    <w:rsid w:val="008916A1"/>
    <w:rsid w:val="00895F72"/>
    <w:rsid w:val="0089695C"/>
    <w:rsid w:val="00896AF5"/>
    <w:rsid w:val="008A350F"/>
    <w:rsid w:val="008A44E1"/>
    <w:rsid w:val="008A583F"/>
    <w:rsid w:val="008A5D08"/>
    <w:rsid w:val="008A6350"/>
    <w:rsid w:val="008A791D"/>
    <w:rsid w:val="008B7265"/>
    <w:rsid w:val="008C126E"/>
    <w:rsid w:val="008C4C69"/>
    <w:rsid w:val="008C58DD"/>
    <w:rsid w:val="008D1DDE"/>
    <w:rsid w:val="008D74AB"/>
    <w:rsid w:val="008E16E1"/>
    <w:rsid w:val="008E20E0"/>
    <w:rsid w:val="008E67C9"/>
    <w:rsid w:val="008E72DB"/>
    <w:rsid w:val="008F051C"/>
    <w:rsid w:val="008F25AB"/>
    <w:rsid w:val="008F623F"/>
    <w:rsid w:val="008F7694"/>
    <w:rsid w:val="008F7CC7"/>
    <w:rsid w:val="00901D2B"/>
    <w:rsid w:val="00902256"/>
    <w:rsid w:val="00902769"/>
    <w:rsid w:val="00913B9D"/>
    <w:rsid w:val="00914994"/>
    <w:rsid w:val="00920A9F"/>
    <w:rsid w:val="00922216"/>
    <w:rsid w:val="00922429"/>
    <w:rsid w:val="00922BF1"/>
    <w:rsid w:val="0092577F"/>
    <w:rsid w:val="00926CA2"/>
    <w:rsid w:val="00927172"/>
    <w:rsid w:val="00927C9A"/>
    <w:rsid w:val="00930A58"/>
    <w:rsid w:val="009337D9"/>
    <w:rsid w:val="00937198"/>
    <w:rsid w:val="00941FC2"/>
    <w:rsid w:val="0094273B"/>
    <w:rsid w:val="0094329C"/>
    <w:rsid w:val="00943AB1"/>
    <w:rsid w:val="00945A64"/>
    <w:rsid w:val="00947176"/>
    <w:rsid w:val="0094750E"/>
    <w:rsid w:val="0095071E"/>
    <w:rsid w:val="0095121D"/>
    <w:rsid w:val="00952EFF"/>
    <w:rsid w:val="00954765"/>
    <w:rsid w:val="00965081"/>
    <w:rsid w:val="009654E2"/>
    <w:rsid w:val="009709F0"/>
    <w:rsid w:val="0097287E"/>
    <w:rsid w:val="00972B97"/>
    <w:rsid w:val="00975F8C"/>
    <w:rsid w:val="00977E2E"/>
    <w:rsid w:val="0098020D"/>
    <w:rsid w:val="0098093B"/>
    <w:rsid w:val="00982D3F"/>
    <w:rsid w:val="00982F53"/>
    <w:rsid w:val="00986C18"/>
    <w:rsid w:val="00986C1A"/>
    <w:rsid w:val="00992DBB"/>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C750E"/>
    <w:rsid w:val="009D13BD"/>
    <w:rsid w:val="009D2808"/>
    <w:rsid w:val="009D3FA4"/>
    <w:rsid w:val="009D46BB"/>
    <w:rsid w:val="009D4DEC"/>
    <w:rsid w:val="009D64A6"/>
    <w:rsid w:val="009D71F9"/>
    <w:rsid w:val="009E10C7"/>
    <w:rsid w:val="009E3058"/>
    <w:rsid w:val="009E38B2"/>
    <w:rsid w:val="009E5FEF"/>
    <w:rsid w:val="009E66EC"/>
    <w:rsid w:val="009E6757"/>
    <w:rsid w:val="009F368A"/>
    <w:rsid w:val="00A0066D"/>
    <w:rsid w:val="00A02F08"/>
    <w:rsid w:val="00A02FC0"/>
    <w:rsid w:val="00A053FF"/>
    <w:rsid w:val="00A072DA"/>
    <w:rsid w:val="00A077D3"/>
    <w:rsid w:val="00A07FAE"/>
    <w:rsid w:val="00A12337"/>
    <w:rsid w:val="00A12879"/>
    <w:rsid w:val="00A133F5"/>
    <w:rsid w:val="00A1729F"/>
    <w:rsid w:val="00A21121"/>
    <w:rsid w:val="00A21123"/>
    <w:rsid w:val="00A261D4"/>
    <w:rsid w:val="00A27973"/>
    <w:rsid w:val="00A3085C"/>
    <w:rsid w:val="00A308F7"/>
    <w:rsid w:val="00A32E55"/>
    <w:rsid w:val="00A349C1"/>
    <w:rsid w:val="00A37898"/>
    <w:rsid w:val="00A4131A"/>
    <w:rsid w:val="00A419E3"/>
    <w:rsid w:val="00A43C79"/>
    <w:rsid w:val="00A54020"/>
    <w:rsid w:val="00A56E8A"/>
    <w:rsid w:val="00A65E90"/>
    <w:rsid w:val="00A67302"/>
    <w:rsid w:val="00A74E62"/>
    <w:rsid w:val="00A74E70"/>
    <w:rsid w:val="00A765ED"/>
    <w:rsid w:val="00A829A3"/>
    <w:rsid w:val="00A836A3"/>
    <w:rsid w:val="00A86846"/>
    <w:rsid w:val="00A902E0"/>
    <w:rsid w:val="00A936FB"/>
    <w:rsid w:val="00AA152F"/>
    <w:rsid w:val="00AA2205"/>
    <w:rsid w:val="00AA26D7"/>
    <w:rsid w:val="00AA38EA"/>
    <w:rsid w:val="00AB05D7"/>
    <w:rsid w:val="00AB324B"/>
    <w:rsid w:val="00AB447A"/>
    <w:rsid w:val="00AB684B"/>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2BC4"/>
    <w:rsid w:val="00B155B3"/>
    <w:rsid w:val="00B168F2"/>
    <w:rsid w:val="00B16E4B"/>
    <w:rsid w:val="00B3040A"/>
    <w:rsid w:val="00B34813"/>
    <w:rsid w:val="00B3489D"/>
    <w:rsid w:val="00B37FF1"/>
    <w:rsid w:val="00B44B99"/>
    <w:rsid w:val="00B46373"/>
    <w:rsid w:val="00B5062B"/>
    <w:rsid w:val="00B52CF2"/>
    <w:rsid w:val="00B535E7"/>
    <w:rsid w:val="00B55478"/>
    <w:rsid w:val="00B554BD"/>
    <w:rsid w:val="00B6548B"/>
    <w:rsid w:val="00B66D37"/>
    <w:rsid w:val="00B7041D"/>
    <w:rsid w:val="00B71C27"/>
    <w:rsid w:val="00B723CF"/>
    <w:rsid w:val="00B72937"/>
    <w:rsid w:val="00B73F91"/>
    <w:rsid w:val="00B80AEA"/>
    <w:rsid w:val="00B81BD0"/>
    <w:rsid w:val="00B84244"/>
    <w:rsid w:val="00B844BE"/>
    <w:rsid w:val="00B8454E"/>
    <w:rsid w:val="00B90357"/>
    <w:rsid w:val="00B9041E"/>
    <w:rsid w:val="00B91790"/>
    <w:rsid w:val="00BA38D3"/>
    <w:rsid w:val="00BA4525"/>
    <w:rsid w:val="00BA4D2C"/>
    <w:rsid w:val="00BA7822"/>
    <w:rsid w:val="00BB6390"/>
    <w:rsid w:val="00BC4DE8"/>
    <w:rsid w:val="00BC74CC"/>
    <w:rsid w:val="00BC7528"/>
    <w:rsid w:val="00BD158E"/>
    <w:rsid w:val="00BD3DE8"/>
    <w:rsid w:val="00BD6E8D"/>
    <w:rsid w:val="00BD7CF9"/>
    <w:rsid w:val="00BE5207"/>
    <w:rsid w:val="00BE58F1"/>
    <w:rsid w:val="00BE5956"/>
    <w:rsid w:val="00BE6F31"/>
    <w:rsid w:val="00BF06BC"/>
    <w:rsid w:val="00BF1567"/>
    <w:rsid w:val="00BF2319"/>
    <w:rsid w:val="00BF5953"/>
    <w:rsid w:val="00BF79D6"/>
    <w:rsid w:val="00BF7A0E"/>
    <w:rsid w:val="00C07130"/>
    <w:rsid w:val="00C07EFB"/>
    <w:rsid w:val="00C10010"/>
    <w:rsid w:val="00C13EF5"/>
    <w:rsid w:val="00C2511A"/>
    <w:rsid w:val="00C2533E"/>
    <w:rsid w:val="00C263DA"/>
    <w:rsid w:val="00C401BC"/>
    <w:rsid w:val="00C40E7E"/>
    <w:rsid w:val="00C449F6"/>
    <w:rsid w:val="00C463CA"/>
    <w:rsid w:val="00C477CD"/>
    <w:rsid w:val="00C47ACA"/>
    <w:rsid w:val="00C51079"/>
    <w:rsid w:val="00C53783"/>
    <w:rsid w:val="00C53D44"/>
    <w:rsid w:val="00C5569C"/>
    <w:rsid w:val="00C5622A"/>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E75"/>
    <w:rsid w:val="00CD1E81"/>
    <w:rsid w:val="00CD46C9"/>
    <w:rsid w:val="00CD47E2"/>
    <w:rsid w:val="00CD4F78"/>
    <w:rsid w:val="00CD50CB"/>
    <w:rsid w:val="00CD697F"/>
    <w:rsid w:val="00CE02FF"/>
    <w:rsid w:val="00CE410E"/>
    <w:rsid w:val="00CE47A9"/>
    <w:rsid w:val="00CE781F"/>
    <w:rsid w:val="00CF0432"/>
    <w:rsid w:val="00CF0615"/>
    <w:rsid w:val="00CF389F"/>
    <w:rsid w:val="00CF4A4C"/>
    <w:rsid w:val="00CF5231"/>
    <w:rsid w:val="00CF5CBE"/>
    <w:rsid w:val="00CF62F4"/>
    <w:rsid w:val="00CF70B5"/>
    <w:rsid w:val="00CF7132"/>
    <w:rsid w:val="00CF78B3"/>
    <w:rsid w:val="00D023D8"/>
    <w:rsid w:val="00D051BD"/>
    <w:rsid w:val="00D05665"/>
    <w:rsid w:val="00D06567"/>
    <w:rsid w:val="00D12CB4"/>
    <w:rsid w:val="00D130FD"/>
    <w:rsid w:val="00D134D3"/>
    <w:rsid w:val="00D15C75"/>
    <w:rsid w:val="00D1731F"/>
    <w:rsid w:val="00D1773C"/>
    <w:rsid w:val="00D21FD9"/>
    <w:rsid w:val="00D2335A"/>
    <w:rsid w:val="00D24B75"/>
    <w:rsid w:val="00D26E0F"/>
    <w:rsid w:val="00D273A1"/>
    <w:rsid w:val="00D27EC6"/>
    <w:rsid w:val="00D3045D"/>
    <w:rsid w:val="00D30A86"/>
    <w:rsid w:val="00D30C98"/>
    <w:rsid w:val="00D32A48"/>
    <w:rsid w:val="00D3319D"/>
    <w:rsid w:val="00D33C3A"/>
    <w:rsid w:val="00D43114"/>
    <w:rsid w:val="00D464FF"/>
    <w:rsid w:val="00D47E03"/>
    <w:rsid w:val="00D533B0"/>
    <w:rsid w:val="00D55EC3"/>
    <w:rsid w:val="00D61BC7"/>
    <w:rsid w:val="00D62B0C"/>
    <w:rsid w:val="00D6348B"/>
    <w:rsid w:val="00D73EF3"/>
    <w:rsid w:val="00D74B5E"/>
    <w:rsid w:val="00D74CD1"/>
    <w:rsid w:val="00D75D40"/>
    <w:rsid w:val="00D779BC"/>
    <w:rsid w:val="00D80DFB"/>
    <w:rsid w:val="00D84F8D"/>
    <w:rsid w:val="00D91369"/>
    <w:rsid w:val="00D97311"/>
    <w:rsid w:val="00D97EB8"/>
    <w:rsid w:val="00DA391F"/>
    <w:rsid w:val="00DA6727"/>
    <w:rsid w:val="00DB02DA"/>
    <w:rsid w:val="00DB0D47"/>
    <w:rsid w:val="00DB147A"/>
    <w:rsid w:val="00DB2B4B"/>
    <w:rsid w:val="00DB2E41"/>
    <w:rsid w:val="00DB5188"/>
    <w:rsid w:val="00DB5A4E"/>
    <w:rsid w:val="00DC0360"/>
    <w:rsid w:val="00DC17E6"/>
    <w:rsid w:val="00DD1906"/>
    <w:rsid w:val="00DD4DE9"/>
    <w:rsid w:val="00DE0780"/>
    <w:rsid w:val="00DE2617"/>
    <w:rsid w:val="00DF2243"/>
    <w:rsid w:val="00DF4443"/>
    <w:rsid w:val="00DF523F"/>
    <w:rsid w:val="00DF6128"/>
    <w:rsid w:val="00DF6A85"/>
    <w:rsid w:val="00E01A0F"/>
    <w:rsid w:val="00E044C9"/>
    <w:rsid w:val="00E05189"/>
    <w:rsid w:val="00E0733F"/>
    <w:rsid w:val="00E12B9C"/>
    <w:rsid w:val="00E146DC"/>
    <w:rsid w:val="00E1792C"/>
    <w:rsid w:val="00E21918"/>
    <w:rsid w:val="00E22447"/>
    <w:rsid w:val="00E259D4"/>
    <w:rsid w:val="00E277A7"/>
    <w:rsid w:val="00E3063D"/>
    <w:rsid w:val="00E32F28"/>
    <w:rsid w:val="00E3519B"/>
    <w:rsid w:val="00E4321A"/>
    <w:rsid w:val="00E4651A"/>
    <w:rsid w:val="00E46CCD"/>
    <w:rsid w:val="00E47876"/>
    <w:rsid w:val="00E53204"/>
    <w:rsid w:val="00E53F19"/>
    <w:rsid w:val="00E55152"/>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4115"/>
    <w:rsid w:val="00EE4504"/>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2342"/>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2A79"/>
    <w:rsid w:val="00F95456"/>
    <w:rsid w:val="00F9584E"/>
    <w:rsid w:val="00FA2177"/>
    <w:rsid w:val="00FA2894"/>
    <w:rsid w:val="00FA49C6"/>
    <w:rsid w:val="00FB0546"/>
    <w:rsid w:val="00FB1DE3"/>
    <w:rsid w:val="00FB40F1"/>
    <w:rsid w:val="00FB4D8A"/>
    <w:rsid w:val="00FB6E6D"/>
    <w:rsid w:val="00FC03C2"/>
    <w:rsid w:val="00FC362A"/>
    <w:rsid w:val="00FC5971"/>
    <w:rsid w:val="00FC7182"/>
    <w:rsid w:val="00FD3CE1"/>
    <w:rsid w:val="00FD4AB7"/>
    <w:rsid w:val="00FD75A6"/>
    <w:rsid w:val="00FE03FE"/>
    <w:rsid w:val="00FE06ED"/>
    <w:rsid w:val="00FE0E29"/>
    <w:rsid w:val="00FE1D1C"/>
    <w:rsid w:val="00FE45AC"/>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1B2A1A"/>
  <w14:defaultImageDpi w14:val="0"/>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paragraph" w:styleId="Cmsor2">
    <w:name w:val="heading 2"/>
    <w:basedOn w:val="Norml"/>
    <w:next w:val="Norml"/>
    <w:link w:val="Cmsor2Char"/>
    <w:uiPriority w:val="9"/>
    <w:unhideWhenUsed/>
    <w:qFormat/>
    <w:rsid w:val="00E306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1964BC"/>
    <w:rPr>
      <w:rFonts w:cs="Times New Roman"/>
      <w:sz w:val="22"/>
      <w:szCs w:val="22"/>
    </w:rPr>
  </w:style>
  <w:style w:type="character" w:customStyle="1" w:styleId="Cmsor2Char">
    <w:name w:val="Címsor 2 Char"/>
    <w:basedOn w:val="Bekezdsalapbettpusa"/>
    <w:link w:val="Cmsor2"/>
    <w:uiPriority w:val="9"/>
    <w:rsid w:val="00E3063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46950445">
      <w:bodyDiv w:val="1"/>
      <w:marLeft w:val="0"/>
      <w:marRight w:val="0"/>
      <w:marTop w:val="0"/>
      <w:marBottom w:val="0"/>
      <w:divBdr>
        <w:top w:val="none" w:sz="0" w:space="0" w:color="auto"/>
        <w:left w:val="none" w:sz="0" w:space="0" w:color="auto"/>
        <w:bottom w:val="none" w:sz="0" w:space="0" w:color="auto"/>
        <w:right w:val="none" w:sz="0" w:space="0" w:color="auto"/>
      </w:divBdr>
      <w:divsChild>
        <w:div w:id="2088111617">
          <w:marLeft w:val="0"/>
          <w:marRight w:val="0"/>
          <w:marTop w:val="0"/>
          <w:marBottom w:val="0"/>
          <w:divBdr>
            <w:top w:val="none" w:sz="0" w:space="0" w:color="auto"/>
            <w:left w:val="none" w:sz="0" w:space="0" w:color="auto"/>
            <w:bottom w:val="none" w:sz="0" w:space="0" w:color="auto"/>
            <w:right w:val="none" w:sz="0" w:space="0" w:color="auto"/>
          </w:divBdr>
        </w:div>
        <w:div w:id="948977015">
          <w:marLeft w:val="0"/>
          <w:marRight w:val="0"/>
          <w:marTop w:val="0"/>
          <w:marBottom w:val="0"/>
          <w:divBdr>
            <w:top w:val="none" w:sz="0" w:space="0" w:color="auto"/>
            <w:left w:val="none" w:sz="0" w:space="0" w:color="auto"/>
            <w:bottom w:val="none" w:sz="0" w:space="0" w:color="auto"/>
            <w:right w:val="none" w:sz="0" w:space="0" w:color="auto"/>
          </w:divBdr>
        </w:div>
        <w:div w:id="321079695">
          <w:marLeft w:val="0"/>
          <w:marRight w:val="0"/>
          <w:marTop w:val="0"/>
          <w:marBottom w:val="0"/>
          <w:divBdr>
            <w:top w:val="none" w:sz="0" w:space="0" w:color="auto"/>
            <w:left w:val="none" w:sz="0" w:space="0" w:color="auto"/>
            <w:bottom w:val="none" w:sz="0" w:space="0" w:color="auto"/>
            <w:right w:val="none" w:sz="0" w:space="0" w:color="auto"/>
          </w:divBdr>
        </w:div>
      </w:divsChild>
    </w:div>
    <w:div w:id="117994085">
      <w:bodyDiv w:val="1"/>
      <w:marLeft w:val="0"/>
      <w:marRight w:val="0"/>
      <w:marTop w:val="0"/>
      <w:marBottom w:val="0"/>
      <w:divBdr>
        <w:top w:val="none" w:sz="0" w:space="0" w:color="auto"/>
        <w:left w:val="none" w:sz="0" w:space="0" w:color="auto"/>
        <w:bottom w:val="none" w:sz="0" w:space="0" w:color="auto"/>
        <w:right w:val="none" w:sz="0" w:space="0" w:color="auto"/>
      </w:divBdr>
    </w:div>
    <w:div w:id="774254770">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459184585">
      <w:bodyDiv w:val="1"/>
      <w:marLeft w:val="0"/>
      <w:marRight w:val="0"/>
      <w:marTop w:val="0"/>
      <w:marBottom w:val="0"/>
      <w:divBdr>
        <w:top w:val="none" w:sz="0" w:space="0" w:color="auto"/>
        <w:left w:val="none" w:sz="0" w:space="0" w:color="auto"/>
        <w:bottom w:val="none" w:sz="0" w:space="0" w:color="auto"/>
        <w:right w:val="none" w:sz="0" w:space="0" w:color="auto"/>
      </w:divBdr>
      <w:divsChild>
        <w:div w:id="1707177076">
          <w:marLeft w:val="0"/>
          <w:marRight w:val="0"/>
          <w:marTop w:val="0"/>
          <w:marBottom w:val="0"/>
          <w:divBdr>
            <w:top w:val="none" w:sz="0" w:space="0" w:color="auto"/>
            <w:left w:val="none" w:sz="0" w:space="0" w:color="auto"/>
            <w:bottom w:val="none" w:sz="0" w:space="0" w:color="auto"/>
            <w:right w:val="none" w:sz="0" w:space="0" w:color="auto"/>
          </w:divBdr>
        </w:div>
        <w:div w:id="1100101274">
          <w:marLeft w:val="0"/>
          <w:marRight w:val="0"/>
          <w:marTop w:val="0"/>
          <w:marBottom w:val="0"/>
          <w:divBdr>
            <w:top w:val="none" w:sz="0" w:space="0" w:color="auto"/>
            <w:left w:val="none" w:sz="0" w:space="0" w:color="auto"/>
            <w:bottom w:val="none" w:sz="0" w:space="0" w:color="auto"/>
            <w:right w:val="none" w:sz="0" w:space="0" w:color="auto"/>
          </w:divBdr>
        </w:div>
      </w:divsChild>
    </w:div>
    <w:div w:id="1601639857">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 w:id="1696157634">
      <w:bodyDiv w:val="1"/>
      <w:marLeft w:val="0"/>
      <w:marRight w:val="0"/>
      <w:marTop w:val="0"/>
      <w:marBottom w:val="0"/>
      <w:divBdr>
        <w:top w:val="none" w:sz="0" w:space="0" w:color="auto"/>
        <w:left w:val="none" w:sz="0" w:space="0" w:color="auto"/>
        <w:bottom w:val="none" w:sz="0" w:space="0" w:color="auto"/>
        <w:right w:val="none" w:sz="0" w:space="0" w:color="auto"/>
      </w:divBdr>
    </w:div>
    <w:div w:id="1754467495">
      <w:bodyDiv w:val="1"/>
      <w:marLeft w:val="0"/>
      <w:marRight w:val="0"/>
      <w:marTop w:val="0"/>
      <w:marBottom w:val="0"/>
      <w:divBdr>
        <w:top w:val="none" w:sz="0" w:space="0" w:color="auto"/>
        <w:left w:val="none" w:sz="0" w:space="0" w:color="auto"/>
        <w:bottom w:val="none" w:sz="0" w:space="0" w:color="auto"/>
        <w:right w:val="none" w:sz="0" w:space="0" w:color="auto"/>
      </w:divBdr>
    </w:div>
    <w:div w:id="208637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F85A7-5A86-44B6-9AAC-BEAD979B9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585</Words>
  <Characters>4041</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Lakatos Attiláné</dc:creator>
  <cp:lastModifiedBy>Mezeiné dr. Ludvai Erzsébet</cp:lastModifiedBy>
  <cp:revision>18</cp:revision>
  <cp:lastPrinted>2023-05-15T11:46:00Z</cp:lastPrinted>
  <dcterms:created xsi:type="dcterms:W3CDTF">2023-05-15T12:56:00Z</dcterms:created>
  <dcterms:modified xsi:type="dcterms:W3CDTF">2023-06-30T10:56:00Z</dcterms:modified>
</cp:coreProperties>
</file>